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02A8" w14:textId="77777777" w:rsidR="00166062" w:rsidRDefault="00166062"/>
    <w:p w14:paraId="0A0FA303" w14:textId="3E245FEE" w:rsidR="00731DB2" w:rsidRDefault="00484E9C">
      <w:r>
        <w:rPr>
          <w:noProof/>
        </w:rPr>
        <w:drawing>
          <wp:anchor distT="0" distB="0" distL="114300" distR="114300" simplePos="0" relativeHeight="251658240" behindDoc="1" locked="0" layoutInCell="1" allowOverlap="1" wp14:anchorId="31767CFC" wp14:editId="29A592C2">
            <wp:simplePos x="0" y="0"/>
            <wp:positionH relativeFrom="margin">
              <wp:align>center</wp:align>
            </wp:positionH>
            <wp:positionV relativeFrom="paragraph">
              <wp:posOffset>0</wp:posOffset>
            </wp:positionV>
            <wp:extent cx="3952875" cy="1774698"/>
            <wp:effectExtent l="0" t="0" r="0" b="0"/>
            <wp:wrapTight wrapText="bothSides">
              <wp:wrapPolygon edited="0">
                <wp:start x="1770" y="2319"/>
                <wp:lineTo x="1041" y="6494"/>
                <wp:lineTo x="1145" y="17626"/>
                <wp:lineTo x="1561" y="19018"/>
                <wp:lineTo x="5829" y="19018"/>
                <wp:lineTo x="5933" y="18554"/>
                <wp:lineTo x="6350" y="17626"/>
                <wp:lineTo x="19674" y="17626"/>
                <wp:lineTo x="20611" y="16235"/>
                <wp:lineTo x="19987" y="13916"/>
                <wp:lineTo x="16864" y="10205"/>
                <wp:lineTo x="16968" y="8117"/>
                <wp:lineTo x="12908" y="6726"/>
                <wp:lineTo x="6350" y="6494"/>
                <wp:lineTo x="5725" y="2319"/>
                <wp:lineTo x="1770" y="2319"/>
              </wp:wrapPolygon>
            </wp:wrapTight>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2875" cy="1774698"/>
                    </a:xfrm>
                    <a:prstGeom prst="rect">
                      <a:avLst/>
                    </a:prstGeom>
                    <a:noFill/>
                    <a:ln>
                      <a:noFill/>
                    </a:ln>
                  </pic:spPr>
                </pic:pic>
              </a:graphicData>
            </a:graphic>
          </wp:anchor>
        </w:drawing>
      </w:r>
    </w:p>
    <w:p w14:paraId="14ED5B05" w14:textId="77777777" w:rsidR="00323918" w:rsidRPr="00323918" w:rsidRDefault="00323918" w:rsidP="00323918"/>
    <w:p w14:paraId="70C999BE" w14:textId="77777777" w:rsidR="00323918" w:rsidRPr="00323918" w:rsidRDefault="00323918" w:rsidP="00323918"/>
    <w:p w14:paraId="011C0071" w14:textId="77777777" w:rsidR="00323918" w:rsidRPr="00323918" w:rsidRDefault="00323918" w:rsidP="00323918"/>
    <w:p w14:paraId="2A49B09D" w14:textId="77777777" w:rsidR="00323918" w:rsidRPr="00323918" w:rsidRDefault="00323918" w:rsidP="00323918"/>
    <w:p w14:paraId="68094E67" w14:textId="77777777" w:rsidR="00323918" w:rsidRPr="00323918" w:rsidRDefault="00323918" w:rsidP="00323918"/>
    <w:p w14:paraId="4811A2D1" w14:textId="77777777" w:rsidR="00323918" w:rsidRPr="00323918" w:rsidRDefault="00323918" w:rsidP="00323918"/>
    <w:p w14:paraId="67A0028A" w14:textId="77777777" w:rsidR="00323918" w:rsidRPr="00323918" w:rsidRDefault="00323918" w:rsidP="00323918"/>
    <w:p w14:paraId="008E6771" w14:textId="77777777" w:rsidR="00323918" w:rsidRPr="00323918" w:rsidRDefault="00323918" w:rsidP="00323918"/>
    <w:p w14:paraId="7222FE77" w14:textId="77777777" w:rsidR="00323918" w:rsidRPr="00323918" w:rsidRDefault="00323918" w:rsidP="00323918"/>
    <w:p w14:paraId="4388FFB6" w14:textId="77777777" w:rsidR="00323918" w:rsidRPr="00323918" w:rsidRDefault="00323918" w:rsidP="00323918"/>
    <w:p w14:paraId="79C6BE75" w14:textId="77777777" w:rsidR="00323918" w:rsidRPr="00871F92" w:rsidRDefault="00F87D85" w:rsidP="00323918">
      <w:pPr>
        <w:jc w:val="center"/>
        <w:rPr>
          <w:rFonts w:ascii="Cambria" w:hAnsi="Cambria"/>
          <w:color w:val="2F5496" w:themeColor="accent1" w:themeShade="BF"/>
          <w:sz w:val="96"/>
        </w:rPr>
      </w:pPr>
      <w:r>
        <w:rPr>
          <w:rFonts w:ascii="Cambria" w:hAnsi="Cambria"/>
          <w:color w:val="2F5496" w:themeColor="accent1" w:themeShade="BF"/>
          <w:sz w:val="96"/>
        </w:rPr>
        <w:t>Tjenesteavtale</w:t>
      </w:r>
    </w:p>
    <w:p w14:paraId="58858A6F" w14:textId="77777777" w:rsidR="00323918" w:rsidRDefault="00323918" w:rsidP="00323918">
      <w:pPr>
        <w:jc w:val="center"/>
      </w:pPr>
    </w:p>
    <w:p w14:paraId="161CAEF3" w14:textId="77777777" w:rsidR="00323918" w:rsidRDefault="00323918" w:rsidP="00323918">
      <w:pPr>
        <w:jc w:val="center"/>
      </w:pPr>
    </w:p>
    <w:p w14:paraId="657065F5" w14:textId="559B2F39" w:rsidR="00323918" w:rsidRDefault="00323918" w:rsidP="00323918">
      <w:pPr>
        <w:jc w:val="center"/>
        <w:rPr>
          <w:sz w:val="32"/>
        </w:rPr>
      </w:pPr>
      <w:r w:rsidRPr="00EC06A6">
        <w:rPr>
          <w:sz w:val="32"/>
        </w:rPr>
        <w:t xml:space="preserve">Om levering av </w:t>
      </w:r>
      <w:sdt>
        <w:sdtPr>
          <w:rPr>
            <w:sz w:val="32"/>
          </w:rPr>
          <w:id w:val="-1322658497"/>
          <w:placeholder>
            <w:docPart w:val="D9255B1CE7514B8596BBF8A87E1AEC1D"/>
          </w:placeholder>
          <w:dataBinding w:prefixMappings="xmlns:ns0='http://www.w3.org/2001/XMLSchema-instance' " w:xpath="/root[1]/prosjektnavn[1]" w:storeItemID="{82B1BDBD-127E-4503-8591-4B9D07A090DB}"/>
          <w:text/>
        </w:sdtPr>
        <w:sdtContent>
          <w:r w:rsidR="0033586F" w:rsidRPr="0033586F">
            <w:rPr>
              <w:sz w:val="32"/>
            </w:rPr>
            <w:t>bo- og omsorgstilbud</w:t>
          </w:r>
        </w:sdtContent>
      </w:sdt>
    </w:p>
    <w:p w14:paraId="2404655C" w14:textId="77777777" w:rsidR="00323918" w:rsidRDefault="00323918" w:rsidP="00323918">
      <w:pPr>
        <w:jc w:val="center"/>
        <w:rPr>
          <w:sz w:val="32"/>
        </w:rPr>
      </w:pPr>
    </w:p>
    <w:p w14:paraId="57B14FD7" w14:textId="77777777" w:rsidR="00323918" w:rsidRDefault="00323918" w:rsidP="00323918">
      <w:pPr>
        <w:jc w:val="center"/>
        <w:rPr>
          <w:sz w:val="32"/>
        </w:rPr>
      </w:pPr>
    </w:p>
    <w:p w14:paraId="5E07C4EE" w14:textId="77777777" w:rsidR="00323918" w:rsidRDefault="00323918" w:rsidP="00323918">
      <w:pPr>
        <w:tabs>
          <w:tab w:val="left" w:pos="3705"/>
        </w:tabs>
      </w:pPr>
    </w:p>
    <w:p w14:paraId="6B1ABCF1" w14:textId="77777777" w:rsidR="00323918" w:rsidRDefault="00323918" w:rsidP="00323918">
      <w:pPr>
        <w:tabs>
          <w:tab w:val="left" w:pos="3705"/>
        </w:tabs>
      </w:pPr>
    </w:p>
    <w:p w14:paraId="7BCF6B9F" w14:textId="77777777" w:rsidR="00323918" w:rsidRDefault="00323918" w:rsidP="00323918">
      <w:pPr>
        <w:tabs>
          <w:tab w:val="left" w:pos="3705"/>
        </w:tabs>
      </w:pPr>
    </w:p>
    <w:p w14:paraId="5F60BF8D" w14:textId="77777777" w:rsidR="00323918" w:rsidRDefault="00323918" w:rsidP="00323918">
      <w:pPr>
        <w:tabs>
          <w:tab w:val="left" w:pos="3705"/>
        </w:tabs>
      </w:pPr>
    </w:p>
    <w:p w14:paraId="1DA169C1" w14:textId="77777777" w:rsidR="00323918" w:rsidRDefault="00323918" w:rsidP="00323918">
      <w:pPr>
        <w:tabs>
          <w:tab w:val="left" w:pos="3705"/>
        </w:tabs>
      </w:pPr>
    </w:p>
    <w:p w14:paraId="5462C94F" w14:textId="77777777" w:rsidR="00323918" w:rsidRDefault="00323918" w:rsidP="00323918">
      <w:pPr>
        <w:tabs>
          <w:tab w:val="left" w:pos="3705"/>
        </w:tabs>
      </w:pPr>
    </w:p>
    <w:p w14:paraId="6CD1BE61" w14:textId="77777777" w:rsidR="00323918" w:rsidRDefault="00323918" w:rsidP="00323918">
      <w:pPr>
        <w:tabs>
          <w:tab w:val="left" w:pos="3705"/>
        </w:tabs>
      </w:pPr>
    </w:p>
    <w:p w14:paraId="41C9621A" w14:textId="77777777" w:rsidR="005C7B08" w:rsidRDefault="005C7B08" w:rsidP="00323918">
      <w:pPr>
        <w:tabs>
          <w:tab w:val="left" w:pos="3705"/>
        </w:tabs>
      </w:pPr>
    </w:p>
    <w:p w14:paraId="4581718B" w14:textId="77777777" w:rsidR="00323918" w:rsidRDefault="00323918" w:rsidP="00323918">
      <w:pPr>
        <w:tabs>
          <w:tab w:val="left" w:pos="3705"/>
        </w:tabs>
      </w:pPr>
    </w:p>
    <w:p w14:paraId="11EDC754" w14:textId="77777777" w:rsidR="00323918" w:rsidRDefault="00323918" w:rsidP="00323918">
      <w:pPr>
        <w:tabs>
          <w:tab w:val="left" w:pos="3705"/>
        </w:tabs>
      </w:pPr>
    </w:p>
    <w:sdt>
      <w:sdtPr>
        <w:rPr>
          <w:rFonts w:asciiTheme="minorHAnsi" w:eastAsiaTheme="minorHAnsi" w:hAnsiTheme="minorHAnsi" w:cstheme="minorBidi"/>
          <w:color w:val="auto"/>
          <w:sz w:val="22"/>
          <w:szCs w:val="22"/>
          <w:lang w:eastAsia="en-US"/>
        </w:rPr>
        <w:id w:val="1673836845"/>
        <w:docPartObj>
          <w:docPartGallery w:val="Table of Contents"/>
          <w:docPartUnique/>
        </w:docPartObj>
      </w:sdtPr>
      <w:sdtContent>
        <w:p w14:paraId="4BF74FE7" w14:textId="77777777" w:rsidR="00323918" w:rsidRDefault="00323918">
          <w:pPr>
            <w:pStyle w:val="Overskriftforinnholdsfortegnelse"/>
          </w:pPr>
          <w:r>
            <w:t>Innhold</w:t>
          </w:r>
        </w:p>
        <w:p w14:paraId="56F6DABA" w14:textId="1DE4093E" w:rsidR="00057267" w:rsidRDefault="0070585A">
          <w:pPr>
            <w:pStyle w:val="INNH1"/>
            <w:tabs>
              <w:tab w:val="left" w:pos="480"/>
              <w:tab w:val="right" w:leader="dot" w:pos="9062"/>
            </w:tabs>
            <w:rPr>
              <w:rFonts w:eastAsiaTheme="minorEastAsia"/>
              <w:noProof/>
              <w:kern w:val="2"/>
              <w:sz w:val="24"/>
              <w:szCs w:val="24"/>
              <w:lang w:eastAsia="nb-NO"/>
              <w14:ligatures w14:val="standardContextual"/>
            </w:rPr>
          </w:pPr>
          <w:r>
            <w:fldChar w:fldCharType="begin"/>
          </w:r>
          <w:r w:rsidR="00323918">
            <w:instrText>TOC \o "1-3" \z \u \h</w:instrText>
          </w:r>
          <w:r>
            <w:fldChar w:fldCharType="separate"/>
          </w:r>
          <w:hyperlink w:anchor="_Toc233109241" w:history="1">
            <w:r w:rsidR="00057267" w:rsidRPr="00CC70F4">
              <w:rPr>
                <w:rStyle w:val="Hyperkobling"/>
                <w:noProof/>
              </w:rPr>
              <w:t>1.</w:t>
            </w:r>
            <w:r w:rsidR="00057267">
              <w:rPr>
                <w:rFonts w:eastAsiaTheme="minorEastAsia"/>
                <w:noProof/>
                <w:kern w:val="2"/>
                <w:sz w:val="24"/>
                <w:szCs w:val="24"/>
                <w:lang w:eastAsia="nb-NO"/>
                <w14:ligatures w14:val="standardContextual"/>
              </w:rPr>
              <w:tab/>
            </w:r>
            <w:r w:rsidR="00057267" w:rsidRPr="00CC70F4">
              <w:rPr>
                <w:rStyle w:val="Hyperkobling"/>
                <w:noProof/>
              </w:rPr>
              <w:t>Avtalens parter</w:t>
            </w:r>
            <w:r w:rsidR="00057267">
              <w:rPr>
                <w:noProof/>
                <w:webHidden/>
              </w:rPr>
              <w:tab/>
            </w:r>
            <w:r w:rsidR="00057267">
              <w:rPr>
                <w:noProof/>
                <w:webHidden/>
              </w:rPr>
              <w:fldChar w:fldCharType="begin"/>
            </w:r>
            <w:r w:rsidR="00057267">
              <w:rPr>
                <w:noProof/>
                <w:webHidden/>
              </w:rPr>
              <w:instrText xml:space="preserve"> PAGEREF _Toc233109241 \h </w:instrText>
            </w:r>
            <w:r w:rsidR="00057267">
              <w:rPr>
                <w:noProof/>
                <w:webHidden/>
              </w:rPr>
            </w:r>
            <w:r w:rsidR="00057267">
              <w:rPr>
                <w:noProof/>
                <w:webHidden/>
              </w:rPr>
              <w:fldChar w:fldCharType="separate"/>
            </w:r>
            <w:r w:rsidR="00057267">
              <w:rPr>
                <w:noProof/>
                <w:webHidden/>
              </w:rPr>
              <w:t>5</w:t>
            </w:r>
            <w:r w:rsidR="00057267">
              <w:rPr>
                <w:noProof/>
                <w:webHidden/>
              </w:rPr>
              <w:fldChar w:fldCharType="end"/>
            </w:r>
          </w:hyperlink>
        </w:p>
        <w:p w14:paraId="573200EA" w14:textId="3F1DAC4B" w:rsidR="00057267" w:rsidRDefault="00057267">
          <w:pPr>
            <w:pStyle w:val="INNH1"/>
            <w:tabs>
              <w:tab w:val="left" w:pos="480"/>
              <w:tab w:val="right" w:leader="dot" w:pos="9062"/>
            </w:tabs>
            <w:rPr>
              <w:rFonts w:eastAsiaTheme="minorEastAsia"/>
              <w:noProof/>
              <w:kern w:val="2"/>
              <w:sz w:val="24"/>
              <w:szCs w:val="24"/>
              <w:lang w:eastAsia="nb-NO"/>
              <w14:ligatures w14:val="standardContextual"/>
            </w:rPr>
          </w:pPr>
          <w:hyperlink w:anchor="_Toc233109242" w:history="1">
            <w:r w:rsidRPr="00CC70F4">
              <w:rPr>
                <w:rStyle w:val="Hyperkobling"/>
                <w:noProof/>
              </w:rPr>
              <w:t>2.</w:t>
            </w:r>
            <w:r>
              <w:rPr>
                <w:rFonts w:eastAsiaTheme="minorEastAsia"/>
                <w:noProof/>
                <w:kern w:val="2"/>
                <w:sz w:val="24"/>
                <w:szCs w:val="24"/>
                <w:lang w:eastAsia="nb-NO"/>
                <w14:ligatures w14:val="standardContextual"/>
              </w:rPr>
              <w:tab/>
            </w:r>
            <w:r w:rsidRPr="00CC70F4">
              <w:rPr>
                <w:rStyle w:val="Hyperkobling"/>
                <w:noProof/>
              </w:rPr>
              <w:t>Om avtalen</w:t>
            </w:r>
            <w:r>
              <w:rPr>
                <w:noProof/>
                <w:webHidden/>
              </w:rPr>
              <w:tab/>
            </w:r>
            <w:r>
              <w:rPr>
                <w:noProof/>
                <w:webHidden/>
              </w:rPr>
              <w:fldChar w:fldCharType="begin"/>
            </w:r>
            <w:r>
              <w:rPr>
                <w:noProof/>
                <w:webHidden/>
              </w:rPr>
              <w:instrText xml:space="preserve"> PAGEREF _Toc233109242 \h </w:instrText>
            </w:r>
            <w:r>
              <w:rPr>
                <w:noProof/>
                <w:webHidden/>
              </w:rPr>
            </w:r>
            <w:r>
              <w:rPr>
                <w:noProof/>
                <w:webHidden/>
              </w:rPr>
              <w:fldChar w:fldCharType="separate"/>
            </w:r>
            <w:r>
              <w:rPr>
                <w:noProof/>
                <w:webHidden/>
              </w:rPr>
              <w:t>5</w:t>
            </w:r>
            <w:r>
              <w:rPr>
                <w:noProof/>
                <w:webHidden/>
              </w:rPr>
              <w:fldChar w:fldCharType="end"/>
            </w:r>
          </w:hyperlink>
        </w:p>
        <w:p w14:paraId="3459E7B3" w14:textId="507CC4EC"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43" w:history="1">
            <w:r w:rsidRPr="00CC70F4">
              <w:rPr>
                <w:rStyle w:val="Hyperkobling"/>
                <w:noProof/>
              </w:rPr>
              <w:t>2.1</w:t>
            </w:r>
            <w:r>
              <w:rPr>
                <w:rFonts w:eastAsiaTheme="minorEastAsia"/>
                <w:noProof/>
                <w:kern w:val="2"/>
                <w:sz w:val="24"/>
                <w:szCs w:val="24"/>
                <w:lang w:eastAsia="nb-NO"/>
                <w14:ligatures w14:val="standardContextual"/>
              </w:rPr>
              <w:tab/>
            </w:r>
            <w:r w:rsidRPr="00CC70F4">
              <w:rPr>
                <w:rStyle w:val="Hyperkobling"/>
                <w:noProof/>
              </w:rPr>
              <w:t>Avtalens gjenstand</w:t>
            </w:r>
            <w:r>
              <w:rPr>
                <w:noProof/>
                <w:webHidden/>
              </w:rPr>
              <w:tab/>
            </w:r>
            <w:r>
              <w:rPr>
                <w:noProof/>
                <w:webHidden/>
              </w:rPr>
              <w:fldChar w:fldCharType="begin"/>
            </w:r>
            <w:r>
              <w:rPr>
                <w:noProof/>
                <w:webHidden/>
              </w:rPr>
              <w:instrText xml:space="preserve"> PAGEREF _Toc233109243 \h </w:instrText>
            </w:r>
            <w:r>
              <w:rPr>
                <w:noProof/>
                <w:webHidden/>
              </w:rPr>
            </w:r>
            <w:r>
              <w:rPr>
                <w:noProof/>
                <w:webHidden/>
              </w:rPr>
              <w:fldChar w:fldCharType="separate"/>
            </w:r>
            <w:r>
              <w:rPr>
                <w:noProof/>
                <w:webHidden/>
              </w:rPr>
              <w:t>5</w:t>
            </w:r>
            <w:r>
              <w:rPr>
                <w:noProof/>
                <w:webHidden/>
              </w:rPr>
              <w:fldChar w:fldCharType="end"/>
            </w:r>
          </w:hyperlink>
        </w:p>
        <w:p w14:paraId="781A9DEF" w14:textId="2FA5AAA0" w:rsidR="00057267" w:rsidRDefault="00057267">
          <w:pPr>
            <w:pStyle w:val="INNH1"/>
            <w:tabs>
              <w:tab w:val="left" w:pos="480"/>
              <w:tab w:val="right" w:leader="dot" w:pos="9062"/>
            </w:tabs>
            <w:rPr>
              <w:rFonts w:eastAsiaTheme="minorEastAsia"/>
              <w:noProof/>
              <w:kern w:val="2"/>
              <w:sz w:val="24"/>
              <w:szCs w:val="24"/>
              <w:lang w:eastAsia="nb-NO"/>
              <w14:ligatures w14:val="standardContextual"/>
            </w:rPr>
          </w:pPr>
          <w:hyperlink w:anchor="_Toc233109244" w:history="1">
            <w:r w:rsidRPr="00CC70F4">
              <w:rPr>
                <w:rStyle w:val="Hyperkobling"/>
                <w:noProof/>
              </w:rPr>
              <w:t>3.</w:t>
            </w:r>
            <w:r>
              <w:rPr>
                <w:rFonts w:eastAsiaTheme="minorEastAsia"/>
                <w:noProof/>
                <w:kern w:val="2"/>
                <w:sz w:val="24"/>
                <w:szCs w:val="24"/>
                <w:lang w:eastAsia="nb-NO"/>
                <w14:ligatures w14:val="standardContextual"/>
              </w:rPr>
              <w:tab/>
            </w:r>
            <w:r w:rsidRPr="00CC70F4">
              <w:rPr>
                <w:rStyle w:val="Hyperkobling"/>
                <w:noProof/>
              </w:rPr>
              <w:t>Avtalens varighet</w:t>
            </w:r>
            <w:r>
              <w:rPr>
                <w:noProof/>
                <w:webHidden/>
              </w:rPr>
              <w:tab/>
            </w:r>
            <w:r>
              <w:rPr>
                <w:noProof/>
                <w:webHidden/>
              </w:rPr>
              <w:fldChar w:fldCharType="begin"/>
            </w:r>
            <w:r>
              <w:rPr>
                <w:noProof/>
                <w:webHidden/>
              </w:rPr>
              <w:instrText xml:space="preserve"> PAGEREF _Toc233109244 \h </w:instrText>
            </w:r>
            <w:r>
              <w:rPr>
                <w:noProof/>
                <w:webHidden/>
              </w:rPr>
            </w:r>
            <w:r>
              <w:rPr>
                <w:noProof/>
                <w:webHidden/>
              </w:rPr>
              <w:fldChar w:fldCharType="separate"/>
            </w:r>
            <w:r>
              <w:rPr>
                <w:noProof/>
                <w:webHidden/>
              </w:rPr>
              <w:t>5</w:t>
            </w:r>
            <w:r>
              <w:rPr>
                <w:noProof/>
                <w:webHidden/>
              </w:rPr>
              <w:fldChar w:fldCharType="end"/>
            </w:r>
          </w:hyperlink>
        </w:p>
        <w:p w14:paraId="3029C6D9" w14:textId="7B6AC28E"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45" w:history="1">
            <w:r w:rsidRPr="00CC70F4">
              <w:rPr>
                <w:rStyle w:val="Hyperkobling"/>
                <w:noProof/>
              </w:rPr>
              <w:t>3.1</w:t>
            </w:r>
            <w:r>
              <w:rPr>
                <w:rFonts w:eastAsiaTheme="minorEastAsia"/>
                <w:noProof/>
                <w:kern w:val="2"/>
                <w:sz w:val="24"/>
                <w:szCs w:val="24"/>
                <w:lang w:eastAsia="nb-NO"/>
                <w14:ligatures w14:val="standardContextual"/>
              </w:rPr>
              <w:tab/>
            </w:r>
            <w:r w:rsidRPr="00CC70F4">
              <w:rPr>
                <w:rStyle w:val="Hyperkobling"/>
                <w:noProof/>
              </w:rPr>
              <w:t>Avtaletid</w:t>
            </w:r>
            <w:r>
              <w:rPr>
                <w:noProof/>
                <w:webHidden/>
              </w:rPr>
              <w:tab/>
            </w:r>
            <w:r>
              <w:rPr>
                <w:noProof/>
                <w:webHidden/>
              </w:rPr>
              <w:fldChar w:fldCharType="begin"/>
            </w:r>
            <w:r>
              <w:rPr>
                <w:noProof/>
                <w:webHidden/>
              </w:rPr>
              <w:instrText xml:space="preserve"> PAGEREF _Toc233109245 \h </w:instrText>
            </w:r>
            <w:r>
              <w:rPr>
                <w:noProof/>
                <w:webHidden/>
              </w:rPr>
            </w:r>
            <w:r>
              <w:rPr>
                <w:noProof/>
                <w:webHidden/>
              </w:rPr>
              <w:fldChar w:fldCharType="separate"/>
            </w:r>
            <w:r>
              <w:rPr>
                <w:noProof/>
                <w:webHidden/>
              </w:rPr>
              <w:t>5</w:t>
            </w:r>
            <w:r>
              <w:rPr>
                <w:noProof/>
                <w:webHidden/>
              </w:rPr>
              <w:fldChar w:fldCharType="end"/>
            </w:r>
          </w:hyperlink>
        </w:p>
        <w:p w14:paraId="4DBE3166" w14:textId="03B3B9FB"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46" w:history="1">
            <w:r w:rsidRPr="00CC70F4">
              <w:rPr>
                <w:rStyle w:val="Hyperkobling"/>
                <w:noProof/>
              </w:rPr>
              <w:t>3.2</w:t>
            </w:r>
            <w:r>
              <w:rPr>
                <w:rFonts w:eastAsiaTheme="minorEastAsia"/>
                <w:noProof/>
                <w:kern w:val="2"/>
                <w:sz w:val="24"/>
                <w:szCs w:val="24"/>
                <w:lang w:eastAsia="nb-NO"/>
                <w14:ligatures w14:val="standardContextual"/>
              </w:rPr>
              <w:tab/>
            </w:r>
            <w:r w:rsidRPr="00CC70F4">
              <w:rPr>
                <w:rStyle w:val="Hyperkobling"/>
                <w:noProof/>
              </w:rPr>
              <w:t>Prøvetid</w:t>
            </w:r>
            <w:r>
              <w:rPr>
                <w:noProof/>
                <w:webHidden/>
              </w:rPr>
              <w:tab/>
            </w:r>
            <w:r>
              <w:rPr>
                <w:noProof/>
                <w:webHidden/>
              </w:rPr>
              <w:fldChar w:fldCharType="begin"/>
            </w:r>
            <w:r>
              <w:rPr>
                <w:noProof/>
                <w:webHidden/>
              </w:rPr>
              <w:instrText xml:space="preserve"> PAGEREF _Toc233109246 \h </w:instrText>
            </w:r>
            <w:r>
              <w:rPr>
                <w:noProof/>
                <w:webHidden/>
              </w:rPr>
            </w:r>
            <w:r>
              <w:rPr>
                <w:noProof/>
                <w:webHidden/>
              </w:rPr>
              <w:fldChar w:fldCharType="separate"/>
            </w:r>
            <w:r>
              <w:rPr>
                <w:noProof/>
                <w:webHidden/>
              </w:rPr>
              <w:t>5</w:t>
            </w:r>
            <w:r>
              <w:rPr>
                <w:noProof/>
                <w:webHidden/>
              </w:rPr>
              <w:fldChar w:fldCharType="end"/>
            </w:r>
          </w:hyperlink>
        </w:p>
        <w:p w14:paraId="1479E33C" w14:textId="1562BA86" w:rsidR="00057267" w:rsidRDefault="00057267">
          <w:pPr>
            <w:pStyle w:val="INNH1"/>
            <w:tabs>
              <w:tab w:val="left" w:pos="480"/>
              <w:tab w:val="right" w:leader="dot" w:pos="9062"/>
            </w:tabs>
            <w:rPr>
              <w:rFonts w:eastAsiaTheme="minorEastAsia"/>
              <w:noProof/>
              <w:kern w:val="2"/>
              <w:sz w:val="24"/>
              <w:szCs w:val="24"/>
              <w:lang w:eastAsia="nb-NO"/>
              <w14:ligatures w14:val="standardContextual"/>
            </w:rPr>
          </w:pPr>
          <w:hyperlink w:anchor="_Toc233109247" w:history="1">
            <w:r w:rsidRPr="00CC70F4">
              <w:rPr>
                <w:rStyle w:val="Hyperkobling"/>
                <w:noProof/>
              </w:rPr>
              <w:t>4.</w:t>
            </w:r>
            <w:r>
              <w:rPr>
                <w:rFonts w:eastAsiaTheme="minorEastAsia"/>
                <w:noProof/>
                <w:kern w:val="2"/>
                <w:sz w:val="24"/>
                <w:szCs w:val="24"/>
                <w:lang w:eastAsia="nb-NO"/>
                <w14:ligatures w14:val="standardContextual"/>
              </w:rPr>
              <w:tab/>
            </w:r>
            <w:r w:rsidRPr="00CC70F4">
              <w:rPr>
                <w:rStyle w:val="Hyperkobling"/>
                <w:noProof/>
              </w:rPr>
              <w:t>Avtalens dokumenter og rangordning</w:t>
            </w:r>
            <w:r>
              <w:rPr>
                <w:noProof/>
                <w:webHidden/>
              </w:rPr>
              <w:tab/>
            </w:r>
            <w:r>
              <w:rPr>
                <w:noProof/>
                <w:webHidden/>
              </w:rPr>
              <w:fldChar w:fldCharType="begin"/>
            </w:r>
            <w:r>
              <w:rPr>
                <w:noProof/>
                <w:webHidden/>
              </w:rPr>
              <w:instrText xml:space="preserve"> PAGEREF _Toc233109247 \h </w:instrText>
            </w:r>
            <w:r>
              <w:rPr>
                <w:noProof/>
                <w:webHidden/>
              </w:rPr>
            </w:r>
            <w:r>
              <w:rPr>
                <w:noProof/>
                <w:webHidden/>
              </w:rPr>
              <w:fldChar w:fldCharType="separate"/>
            </w:r>
            <w:r>
              <w:rPr>
                <w:noProof/>
                <w:webHidden/>
              </w:rPr>
              <w:t>6</w:t>
            </w:r>
            <w:r>
              <w:rPr>
                <w:noProof/>
                <w:webHidden/>
              </w:rPr>
              <w:fldChar w:fldCharType="end"/>
            </w:r>
          </w:hyperlink>
        </w:p>
        <w:p w14:paraId="230F2BB9" w14:textId="481F9B17" w:rsidR="00057267" w:rsidRDefault="00057267">
          <w:pPr>
            <w:pStyle w:val="INNH1"/>
            <w:tabs>
              <w:tab w:val="left" w:pos="480"/>
              <w:tab w:val="right" w:leader="dot" w:pos="9062"/>
            </w:tabs>
            <w:rPr>
              <w:rFonts w:eastAsiaTheme="minorEastAsia"/>
              <w:noProof/>
              <w:kern w:val="2"/>
              <w:sz w:val="24"/>
              <w:szCs w:val="24"/>
              <w:lang w:eastAsia="nb-NO"/>
              <w14:ligatures w14:val="standardContextual"/>
            </w:rPr>
          </w:pPr>
          <w:hyperlink w:anchor="_Toc233109248" w:history="1">
            <w:r w:rsidRPr="00CC70F4">
              <w:rPr>
                <w:rStyle w:val="Hyperkobling"/>
                <w:noProof/>
              </w:rPr>
              <w:t>5.</w:t>
            </w:r>
            <w:r>
              <w:rPr>
                <w:rFonts w:eastAsiaTheme="minorEastAsia"/>
                <w:noProof/>
                <w:kern w:val="2"/>
                <w:sz w:val="24"/>
                <w:szCs w:val="24"/>
                <w:lang w:eastAsia="nb-NO"/>
                <w14:ligatures w14:val="standardContextual"/>
              </w:rPr>
              <w:tab/>
            </w:r>
            <w:r w:rsidRPr="00CC70F4">
              <w:rPr>
                <w:rStyle w:val="Hyperkobling"/>
                <w:noProof/>
              </w:rPr>
              <w:t>Kontaktpersoner</w:t>
            </w:r>
            <w:r>
              <w:rPr>
                <w:noProof/>
                <w:webHidden/>
              </w:rPr>
              <w:tab/>
            </w:r>
            <w:r>
              <w:rPr>
                <w:noProof/>
                <w:webHidden/>
              </w:rPr>
              <w:fldChar w:fldCharType="begin"/>
            </w:r>
            <w:r>
              <w:rPr>
                <w:noProof/>
                <w:webHidden/>
              </w:rPr>
              <w:instrText xml:space="preserve"> PAGEREF _Toc233109248 \h </w:instrText>
            </w:r>
            <w:r>
              <w:rPr>
                <w:noProof/>
                <w:webHidden/>
              </w:rPr>
            </w:r>
            <w:r>
              <w:rPr>
                <w:noProof/>
                <w:webHidden/>
              </w:rPr>
              <w:fldChar w:fldCharType="separate"/>
            </w:r>
            <w:r>
              <w:rPr>
                <w:noProof/>
                <w:webHidden/>
              </w:rPr>
              <w:t>6</w:t>
            </w:r>
            <w:r>
              <w:rPr>
                <w:noProof/>
                <w:webHidden/>
              </w:rPr>
              <w:fldChar w:fldCharType="end"/>
            </w:r>
          </w:hyperlink>
        </w:p>
        <w:p w14:paraId="180D1128" w14:textId="76FD7988"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49" w:history="1">
            <w:r w:rsidRPr="00CC70F4">
              <w:rPr>
                <w:rStyle w:val="Hyperkobling"/>
                <w:noProof/>
              </w:rPr>
              <w:t>5.1</w:t>
            </w:r>
            <w:r>
              <w:rPr>
                <w:rFonts w:eastAsiaTheme="minorEastAsia"/>
                <w:noProof/>
                <w:kern w:val="2"/>
                <w:sz w:val="24"/>
                <w:szCs w:val="24"/>
                <w:lang w:eastAsia="nb-NO"/>
                <w14:ligatures w14:val="standardContextual"/>
              </w:rPr>
              <w:tab/>
            </w:r>
            <w:r w:rsidRPr="00CC70F4">
              <w:rPr>
                <w:rStyle w:val="Hyperkobling"/>
                <w:noProof/>
              </w:rPr>
              <w:t>Henvendelser som gjelder kontraktsforholdet</w:t>
            </w:r>
            <w:r>
              <w:rPr>
                <w:noProof/>
                <w:webHidden/>
              </w:rPr>
              <w:tab/>
            </w:r>
            <w:r>
              <w:rPr>
                <w:noProof/>
                <w:webHidden/>
              </w:rPr>
              <w:fldChar w:fldCharType="begin"/>
            </w:r>
            <w:r>
              <w:rPr>
                <w:noProof/>
                <w:webHidden/>
              </w:rPr>
              <w:instrText xml:space="preserve"> PAGEREF _Toc233109249 \h </w:instrText>
            </w:r>
            <w:r>
              <w:rPr>
                <w:noProof/>
                <w:webHidden/>
              </w:rPr>
            </w:r>
            <w:r>
              <w:rPr>
                <w:noProof/>
                <w:webHidden/>
              </w:rPr>
              <w:fldChar w:fldCharType="separate"/>
            </w:r>
            <w:r>
              <w:rPr>
                <w:noProof/>
                <w:webHidden/>
              </w:rPr>
              <w:t>6</w:t>
            </w:r>
            <w:r>
              <w:rPr>
                <w:noProof/>
                <w:webHidden/>
              </w:rPr>
              <w:fldChar w:fldCharType="end"/>
            </w:r>
          </w:hyperlink>
        </w:p>
        <w:p w14:paraId="4857E0CE" w14:textId="3EA20BD6"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50" w:history="1">
            <w:r w:rsidRPr="00CC70F4">
              <w:rPr>
                <w:rStyle w:val="Hyperkobling"/>
                <w:noProof/>
              </w:rPr>
              <w:t>5.2</w:t>
            </w:r>
            <w:r>
              <w:rPr>
                <w:rFonts w:eastAsiaTheme="minorEastAsia"/>
                <w:noProof/>
                <w:kern w:val="2"/>
                <w:sz w:val="24"/>
                <w:szCs w:val="24"/>
                <w:lang w:eastAsia="nb-NO"/>
                <w14:ligatures w14:val="standardContextual"/>
              </w:rPr>
              <w:tab/>
            </w:r>
            <w:r w:rsidRPr="00CC70F4">
              <w:rPr>
                <w:rStyle w:val="Hyperkobling"/>
                <w:noProof/>
              </w:rPr>
              <w:t>Henvendelser knyttet til tjenesteutførelsen</w:t>
            </w:r>
            <w:r>
              <w:rPr>
                <w:noProof/>
                <w:webHidden/>
              </w:rPr>
              <w:tab/>
            </w:r>
            <w:r>
              <w:rPr>
                <w:noProof/>
                <w:webHidden/>
              </w:rPr>
              <w:fldChar w:fldCharType="begin"/>
            </w:r>
            <w:r>
              <w:rPr>
                <w:noProof/>
                <w:webHidden/>
              </w:rPr>
              <w:instrText xml:space="preserve"> PAGEREF _Toc233109250 \h </w:instrText>
            </w:r>
            <w:r>
              <w:rPr>
                <w:noProof/>
                <w:webHidden/>
              </w:rPr>
            </w:r>
            <w:r>
              <w:rPr>
                <w:noProof/>
                <w:webHidden/>
              </w:rPr>
              <w:fldChar w:fldCharType="separate"/>
            </w:r>
            <w:r>
              <w:rPr>
                <w:noProof/>
                <w:webHidden/>
              </w:rPr>
              <w:t>6</w:t>
            </w:r>
            <w:r>
              <w:rPr>
                <w:noProof/>
                <w:webHidden/>
              </w:rPr>
              <w:fldChar w:fldCharType="end"/>
            </w:r>
          </w:hyperlink>
        </w:p>
        <w:p w14:paraId="6E581E4B" w14:textId="295FAB6C"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51" w:history="1">
            <w:r w:rsidRPr="00CC70F4">
              <w:rPr>
                <w:rStyle w:val="Hyperkobling"/>
                <w:noProof/>
              </w:rPr>
              <w:t>5.3</w:t>
            </w:r>
            <w:r>
              <w:rPr>
                <w:rFonts w:eastAsiaTheme="minorEastAsia"/>
                <w:noProof/>
                <w:kern w:val="2"/>
                <w:sz w:val="24"/>
                <w:szCs w:val="24"/>
                <w:lang w:eastAsia="nb-NO"/>
                <w14:ligatures w14:val="standardContextual"/>
              </w:rPr>
              <w:tab/>
            </w:r>
            <w:r w:rsidRPr="00CC70F4">
              <w:rPr>
                <w:rStyle w:val="Hyperkobling"/>
                <w:noProof/>
              </w:rPr>
              <w:t>Endring av kontaktpersoner</w:t>
            </w:r>
            <w:r>
              <w:rPr>
                <w:noProof/>
                <w:webHidden/>
              </w:rPr>
              <w:tab/>
            </w:r>
            <w:r>
              <w:rPr>
                <w:noProof/>
                <w:webHidden/>
              </w:rPr>
              <w:fldChar w:fldCharType="begin"/>
            </w:r>
            <w:r>
              <w:rPr>
                <w:noProof/>
                <w:webHidden/>
              </w:rPr>
              <w:instrText xml:space="preserve"> PAGEREF _Toc233109251 \h </w:instrText>
            </w:r>
            <w:r>
              <w:rPr>
                <w:noProof/>
                <w:webHidden/>
              </w:rPr>
            </w:r>
            <w:r>
              <w:rPr>
                <w:noProof/>
                <w:webHidden/>
              </w:rPr>
              <w:fldChar w:fldCharType="separate"/>
            </w:r>
            <w:r>
              <w:rPr>
                <w:noProof/>
                <w:webHidden/>
              </w:rPr>
              <w:t>6</w:t>
            </w:r>
            <w:r>
              <w:rPr>
                <w:noProof/>
                <w:webHidden/>
              </w:rPr>
              <w:fldChar w:fldCharType="end"/>
            </w:r>
          </w:hyperlink>
        </w:p>
        <w:p w14:paraId="458F0CD2" w14:textId="764872D4" w:rsidR="00057267" w:rsidRDefault="00057267">
          <w:pPr>
            <w:pStyle w:val="INNH1"/>
            <w:tabs>
              <w:tab w:val="left" w:pos="480"/>
              <w:tab w:val="right" w:leader="dot" w:pos="9062"/>
            </w:tabs>
            <w:rPr>
              <w:rFonts w:eastAsiaTheme="minorEastAsia"/>
              <w:noProof/>
              <w:kern w:val="2"/>
              <w:sz w:val="24"/>
              <w:szCs w:val="24"/>
              <w:lang w:eastAsia="nb-NO"/>
              <w14:ligatures w14:val="standardContextual"/>
            </w:rPr>
          </w:pPr>
          <w:hyperlink w:anchor="_Toc233109252" w:history="1">
            <w:r w:rsidRPr="00CC70F4">
              <w:rPr>
                <w:rStyle w:val="Hyperkobling"/>
                <w:noProof/>
              </w:rPr>
              <w:t>6.</w:t>
            </w:r>
            <w:r>
              <w:rPr>
                <w:rFonts w:eastAsiaTheme="minorEastAsia"/>
                <w:noProof/>
                <w:kern w:val="2"/>
                <w:sz w:val="24"/>
                <w:szCs w:val="24"/>
                <w:lang w:eastAsia="nb-NO"/>
                <w14:ligatures w14:val="standardContextual"/>
              </w:rPr>
              <w:tab/>
            </w:r>
            <w:r w:rsidRPr="00CC70F4">
              <w:rPr>
                <w:rStyle w:val="Hyperkobling"/>
                <w:noProof/>
              </w:rPr>
              <w:t>Pris- og betalingsbestemmelser</w:t>
            </w:r>
            <w:r>
              <w:rPr>
                <w:noProof/>
                <w:webHidden/>
              </w:rPr>
              <w:tab/>
            </w:r>
            <w:r>
              <w:rPr>
                <w:noProof/>
                <w:webHidden/>
              </w:rPr>
              <w:fldChar w:fldCharType="begin"/>
            </w:r>
            <w:r>
              <w:rPr>
                <w:noProof/>
                <w:webHidden/>
              </w:rPr>
              <w:instrText xml:space="preserve"> PAGEREF _Toc233109252 \h </w:instrText>
            </w:r>
            <w:r>
              <w:rPr>
                <w:noProof/>
                <w:webHidden/>
              </w:rPr>
            </w:r>
            <w:r>
              <w:rPr>
                <w:noProof/>
                <w:webHidden/>
              </w:rPr>
              <w:fldChar w:fldCharType="separate"/>
            </w:r>
            <w:r>
              <w:rPr>
                <w:noProof/>
                <w:webHidden/>
              </w:rPr>
              <w:t>7</w:t>
            </w:r>
            <w:r>
              <w:rPr>
                <w:noProof/>
                <w:webHidden/>
              </w:rPr>
              <w:fldChar w:fldCharType="end"/>
            </w:r>
          </w:hyperlink>
        </w:p>
        <w:p w14:paraId="1BEBAB95" w14:textId="09CD3BA5"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53" w:history="1">
            <w:r w:rsidRPr="00CC70F4">
              <w:rPr>
                <w:rStyle w:val="Hyperkobling"/>
                <w:noProof/>
              </w:rPr>
              <w:t>6.1</w:t>
            </w:r>
            <w:r>
              <w:rPr>
                <w:rFonts w:eastAsiaTheme="minorEastAsia"/>
                <w:noProof/>
                <w:kern w:val="2"/>
                <w:sz w:val="24"/>
                <w:szCs w:val="24"/>
                <w:lang w:eastAsia="nb-NO"/>
                <w14:ligatures w14:val="standardContextual"/>
              </w:rPr>
              <w:tab/>
            </w:r>
            <w:r w:rsidRPr="00CC70F4">
              <w:rPr>
                <w:rStyle w:val="Hyperkobling"/>
                <w:noProof/>
              </w:rPr>
              <w:t>Priser</w:t>
            </w:r>
            <w:r>
              <w:rPr>
                <w:noProof/>
                <w:webHidden/>
              </w:rPr>
              <w:tab/>
            </w:r>
            <w:r>
              <w:rPr>
                <w:noProof/>
                <w:webHidden/>
              </w:rPr>
              <w:fldChar w:fldCharType="begin"/>
            </w:r>
            <w:r>
              <w:rPr>
                <w:noProof/>
                <w:webHidden/>
              </w:rPr>
              <w:instrText xml:space="preserve"> PAGEREF _Toc233109253 \h </w:instrText>
            </w:r>
            <w:r>
              <w:rPr>
                <w:noProof/>
                <w:webHidden/>
              </w:rPr>
            </w:r>
            <w:r>
              <w:rPr>
                <w:noProof/>
                <w:webHidden/>
              </w:rPr>
              <w:fldChar w:fldCharType="separate"/>
            </w:r>
            <w:r>
              <w:rPr>
                <w:noProof/>
                <w:webHidden/>
              </w:rPr>
              <w:t>7</w:t>
            </w:r>
            <w:r>
              <w:rPr>
                <w:noProof/>
                <w:webHidden/>
              </w:rPr>
              <w:fldChar w:fldCharType="end"/>
            </w:r>
          </w:hyperlink>
        </w:p>
        <w:p w14:paraId="3B223E0F" w14:textId="4192E6AC"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54" w:history="1">
            <w:r w:rsidRPr="00CC70F4">
              <w:rPr>
                <w:rStyle w:val="Hyperkobling"/>
                <w:noProof/>
              </w:rPr>
              <w:t>6.2</w:t>
            </w:r>
            <w:r>
              <w:rPr>
                <w:rFonts w:eastAsiaTheme="minorEastAsia"/>
                <w:noProof/>
                <w:kern w:val="2"/>
                <w:sz w:val="24"/>
                <w:szCs w:val="24"/>
                <w:lang w:eastAsia="nb-NO"/>
                <w14:ligatures w14:val="standardContextual"/>
              </w:rPr>
              <w:tab/>
            </w:r>
            <w:r w:rsidRPr="00CC70F4">
              <w:rPr>
                <w:rStyle w:val="Hyperkobling"/>
                <w:noProof/>
              </w:rPr>
              <w:t>Reise- og diettkostnader</w:t>
            </w:r>
            <w:r>
              <w:rPr>
                <w:noProof/>
                <w:webHidden/>
              </w:rPr>
              <w:tab/>
            </w:r>
            <w:r>
              <w:rPr>
                <w:noProof/>
                <w:webHidden/>
              </w:rPr>
              <w:fldChar w:fldCharType="begin"/>
            </w:r>
            <w:r>
              <w:rPr>
                <w:noProof/>
                <w:webHidden/>
              </w:rPr>
              <w:instrText xml:space="preserve"> PAGEREF _Toc233109254 \h </w:instrText>
            </w:r>
            <w:r>
              <w:rPr>
                <w:noProof/>
                <w:webHidden/>
              </w:rPr>
            </w:r>
            <w:r>
              <w:rPr>
                <w:noProof/>
                <w:webHidden/>
              </w:rPr>
              <w:fldChar w:fldCharType="separate"/>
            </w:r>
            <w:r>
              <w:rPr>
                <w:noProof/>
                <w:webHidden/>
              </w:rPr>
              <w:t>7</w:t>
            </w:r>
            <w:r>
              <w:rPr>
                <w:noProof/>
                <w:webHidden/>
              </w:rPr>
              <w:fldChar w:fldCharType="end"/>
            </w:r>
          </w:hyperlink>
        </w:p>
        <w:p w14:paraId="2BB39181" w14:textId="3E92D17D"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55" w:history="1">
            <w:r w:rsidRPr="00CC70F4">
              <w:rPr>
                <w:rStyle w:val="Hyperkobling"/>
                <w:noProof/>
              </w:rPr>
              <w:t>6.3</w:t>
            </w:r>
            <w:r>
              <w:rPr>
                <w:rFonts w:eastAsiaTheme="minorEastAsia"/>
                <w:noProof/>
                <w:kern w:val="2"/>
                <w:sz w:val="24"/>
                <w:szCs w:val="24"/>
                <w:lang w:eastAsia="nb-NO"/>
                <w14:ligatures w14:val="standardContextual"/>
              </w:rPr>
              <w:tab/>
            </w:r>
            <w:r w:rsidRPr="00CC70F4">
              <w:rPr>
                <w:rStyle w:val="Hyperkobling"/>
                <w:noProof/>
              </w:rPr>
              <w:t>Prisregulering</w:t>
            </w:r>
            <w:r>
              <w:rPr>
                <w:noProof/>
                <w:webHidden/>
              </w:rPr>
              <w:tab/>
            </w:r>
            <w:r>
              <w:rPr>
                <w:noProof/>
                <w:webHidden/>
              </w:rPr>
              <w:fldChar w:fldCharType="begin"/>
            </w:r>
            <w:r>
              <w:rPr>
                <w:noProof/>
                <w:webHidden/>
              </w:rPr>
              <w:instrText xml:space="preserve"> PAGEREF _Toc233109255 \h </w:instrText>
            </w:r>
            <w:r>
              <w:rPr>
                <w:noProof/>
                <w:webHidden/>
              </w:rPr>
            </w:r>
            <w:r>
              <w:rPr>
                <w:noProof/>
                <w:webHidden/>
              </w:rPr>
              <w:fldChar w:fldCharType="separate"/>
            </w:r>
            <w:r>
              <w:rPr>
                <w:noProof/>
                <w:webHidden/>
              </w:rPr>
              <w:t>7</w:t>
            </w:r>
            <w:r>
              <w:rPr>
                <w:noProof/>
                <w:webHidden/>
              </w:rPr>
              <w:fldChar w:fldCharType="end"/>
            </w:r>
          </w:hyperlink>
        </w:p>
        <w:p w14:paraId="22E1C35A" w14:textId="18AB5529" w:rsidR="00057267" w:rsidRDefault="00057267">
          <w:pPr>
            <w:pStyle w:val="INNH1"/>
            <w:tabs>
              <w:tab w:val="left" w:pos="480"/>
              <w:tab w:val="right" w:leader="dot" w:pos="9062"/>
            </w:tabs>
            <w:rPr>
              <w:rFonts w:eastAsiaTheme="minorEastAsia"/>
              <w:noProof/>
              <w:kern w:val="2"/>
              <w:sz w:val="24"/>
              <w:szCs w:val="24"/>
              <w:lang w:eastAsia="nb-NO"/>
              <w14:ligatures w14:val="standardContextual"/>
            </w:rPr>
          </w:pPr>
          <w:hyperlink w:anchor="_Toc233109256" w:history="1">
            <w:r w:rsidRPr="00CC70F4">
              <w:rPr>
                <w:rStyle w:val="Hyperkobling"/>
                <w:noProof/>
              </w:rPr>
              <w:t>7.</w:t>
            </w:r>
            <w:r>
              <w:rPr>
                <w:rFonts w:eastAsiaTheme="minorEastAsia"/>
                <w:noProof/>
                <w:kern w:val="2"/>
                <w:sz w:val="24"/>
                <w:szCs w:val="24"/>
                <w:lang w:eastAsia="nb-NO"/>
                <w14:ligatures w14:val="standardContextual"/>
              </w:rPr>
              <w:tab/>
            </w:r>
            <w:r w:rsidRPr="00CC70F4">
              <w:rPr>
                <w:rStyle w:val="Hyperkobling"/>
                <w:noProof/>
              </w:rPr>
              <w:t>Fakturering</w:t>
            </w:r>
            <w:r>
              <w:rPr>
                <w:noProof/>
                <w:webHidden/>
              </w:rPr>
              <w:tab/>
            </w:r>
            <w:r>
              <w:rPr>
                <w:noProof/>
                <w:webHidden/>
              </w:rPr>
              <w:fldChar w:fldCharType="begin"/>
            </w:r>
            <w:r>
              <w:rPr>
                <w:noProof/>
                <w:webHidden/>
              </w:rPr>
              <w:instrText xml:space="preserve"> PAGEREF _Toc233109256 \h </w:instrText>
            </w:r>
            <w:r>
              <w:rPr>
                <w:noProof/>
                <w:webHidden/>
              </w:rPr>
            </w:r>
            <w:r>
              <w:rPr>
                <w:noProof/>
                <w:webHidden/>
              </w:rPr>
              <w:fldChar w:fldCharType="separate"/>
            </w:r>
            <w:r>
              <w:rPr>
                <w:noProof/>
                <w:webHidden/>
              </w:rPr>
              <w:t>8</w:t>
            </w:r>
            <w:r>
              <w:rPr>
                <w:noProof/>
                <w:webHidden/>
              </w:rPr>
              <w:fldChar w:fldCharType="end"/>
            </w:r>
          </w:hyperlink>
        </w:p>
        <w:p w14:paraId="4A102418" w14:textId="05109A44"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57" w:history="1">
            <w:r w:rsidRPr="00CC70F4">
              <w:rPr>
                <w:rStyle w:val="Hyperkobling"/>
                <w:noProof/>
              </w:rPr>
              <w:t>7.1</w:t>
            </w:r>
            <w:r>
              <w:rPr>
                <w:rFonts w:eastAsiaTheme="minorEastAsia"/>
                <w:noProof/>
                <w:kern w:val="2"/>
                <w:sz w:val="24"/>
                <w:szCs w:val="24"/>
                <w:lang w:eastAsia="nb-NO"/>
                <w14:ligatures w14:val="standardContextual"/>
              </w:rPr>
              <w:tab/>
            </w:r>
            <w:r w:rsidRPr="00CC70F4">
              <w:rPr>
                <w:rStyle w:val="Hyperkobling"/>
                <w:noProof/>
              </w:rPr>
              <w:t>Fakturaformat og innhold</w:t>
            </w:r>
            <w:r>
              <w:rPr>
                <w:noProof/>
                <w:webHidden/>
              </w:rPr>
              <w:tab/>
            </w:r>
            <w:r>
              <w:rPr>
                <w:noProof/>
                <w:webHidden/>
              </w:rPr>
              <w:fldChar w:fldCharType="begin"/>
            </w:r>
            <w:r>
              <w:rPr>
                <w:noProof/>
                <w:webHidden/>
              </w:rPr>
              <w:instrText xml:space="preserve"> PAGEREF _Toc233109257 \h </w:instrText>
            </w:r>
            <w:r>
              <w:rPr>
                <w:noProof/>
                <w:webHidden/>
              </w:rPr>
            </w:r>
            <w:r>
              <w:rPr>
                <w:noProof/>
                <w:webHidden/>
              </w:rPr>
              <w:fldChar w:fldCharType="separate"/>
            </w:r>
            <w:r>
              <w:rPr>
                <w:noProof/>
                <w:webHidden/>
              </w:rPr>
              <w:t>8</w:t>
            </w:r>
            <w:r>
              <w:rPr>
                <w:noProof/>
                <w:webHidden/>
              </w:rPr>
              <w:fldChar w:fldCharType="end"/>
            </w:r>
          </w:hyperlink>
        </w:p>
        <w:p w14:paraId="684582BC" w14:textId="778A9050"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58" w:history="1">
            <w:r w:rsidRPr="00CC70F4">
              <w:rPr>
                <w:rStyle w:val="Hyperkobling"/>
                <w:noProof/>
              </w:rPr>
              <w:t>7.2</w:t>
            </w:r>
            <w:r>
              <w:rPr>
                <w:rFonts w:eastAsiaTheme="minorEastAsia"/>
                <w:noProof/>
                <w:kern w:val="2"/>
                <w:sz w:val="24"/>
                <w:szCs w:val="24"/>
                <w:lang w:eastAsia="nb-NO"/>
                <w14:ligatures w14:val="standardContextual"/>
              </w:rPr>
              <w:tab/>
            </w:r>
            <w:r w:rsidRPr="00CC70F4">
              <w:rPr>
                <w:rStyle w:val="Hyperkobling"/>
                <w:noProof/>
              </w:rPr>
              <w:t>Ordre- og avtalereferanse</w:t>
            </w:r>
            <w:r>
              <w:rPr>
                <w:noProof/>
                <w:webHidden/>
              </w:rPr>
              <w:tab/>
            </w:r>
            <w:r>
              <w:rPr>
                <w:noProof/>
                <w:webHidden/>
              </w:rPr>
              <w:fldChar w:fldCharType="begin"/>
            </w:r>
            <w:r>
              <w:rPr>
                <w:noProof/>
                <w:webHidden/>
              </w:rPr>
              <w:instrText xml:space="preserve"> PAGEREF _Toc233109258 \h </w:instrText>
            </w:r>
            <w:r>
              <w:rPr>
                <w:noProof/>
                <w:webHidden/>
              </w:rPr>
            </w:r>
            <w:r>
              <w:rPr>
                <w:noProof/>
                <w:webHidden/>
              </w:rPr>
              <w:fldChar w:fldCharType="separate"/>
            </w:r>
            <w:r>
              <w:rPr>
                <w:noProof/>
                <w:webHidden/>
              </w:rPr>
              <w:t>8</w:t>
            </w:r>
            <w:r>
              <w:rPr>
                <w:noProof/>
                <w:webHidden/>
              </w:rPr>
              <w:fldChar w:fldCharType="end"/>
            </w:r>
          </w:hyperlink>
        </w:p>
        <w:p w14:paraId="4DB55437" w14:textId="41EDAEC7"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59" w:history="1">
            <w:r w:rsidRPr="00CC70F4">
              <w:rPr>
                <w:rStyle w:val="Hyperkobling"/>
                <w:noProof/>
              </w:rPr>
              <w:t>7.3</w:t>
            </w:r>
            <w:r>
              <w:rPr>
                <w:rFonts w:eastAsiaTheme="minorEastAsia"/>
                <w:noProof/>
                <w:kern w:val="2"/>
                <w:sz w:val="24"/>
                <w:szCs w:val="24"/>
                <w:lang w:eastAsia="nb-NO"/>
                <w14:ligatures w14:val="standardContextual"/>
              </w:rPr>
              <w:tab/>
            </w:r>
            <w:r w:rsidRPr="00CC70F4">
              <w:rPr>
                <w:rStyle w:val="Hyperkobling"/>
                <w:noProof/>
              </w:rPr>
              <w:t>Retningslinjer for faktura</w:t>
            </w:r>
            <w:r>
              <w:rPr>
                <w:noProof/>
                <w:webHidden/>
              </w:rPr>
              <w:tab/>
            </w:r>
            <w:r>
              <w:rPr>
                <w:noProof/>
                <w:webHidden/>
              </w:rPr>
              <w:fldChar w:fldCharType="begin"/>
            </w:r>
            <w:r>
              <w:rPr>
                <w:noProof/>
                <w:webHidden/>
              </w:rPr>
              <w:instrText xml:space="preserve"> PAGEREF _Toc233109259 \h </w:instrText>
            </w:r>
            <w:r>
              <w:rPr>
                <w:noProof/>
                <w:webHidden/>
              </w:rPr>
            </w:r>
            <w:r>
              <w:rPr>
                <w:noProof/>
                <w:webHidden/>
              </w:rPr>
              <w:fldChar w:fldCharType="separate"/>
            </w:r>
            <w:r>
              <w:rPr>
                <w:noProof/>
                <w:webHidden/>
              </w:rPr>
              <w:t>8</w:t>
            </w:r>
            <w:r>
              <w:rPr>
                <w:noProof/>
                <w:webHidden/>
              </w:rPr>
              <w:fldChar w:fldCharType="end"/>
            </w:r>
          </w:hyperlink>
        </w:p>
        <w:p w14:paraId="406CADBA" w14:textId="5C1FFBB0"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60" w:history="1">
            <w:r w:rsidRPr="00CC70F4">
              <w:rPr>
                <w:rStyle w:val="Hyperkobling"/>
                <w:noProof/>
              </w:rPr>
              <w:t>7.4</w:t>
            </w:r>
            <w:r>
              <w:rPr>
                <w:rFonts w:eastAsiaTheme="minorEastAsia"/>
                <w:noProof/>
                <w:kern w:val="2"/>
                <w:sz w:val="24"/>
                <w:szCs w:val="24"/>
                <w:lang w:eastAsia="nb-NO"/>
                <w14:ligatures w14:val="standardContextual"/>
              </w:rPr>
              <w:tab/>
            </w:r>
            <w:r w:rsidRPr="00CC70F4">
              <w:rPr>
                <w:rStyle w:val="Hyperkobling"/>
                <w:noProof/>
              </w:rPr>
              <w:t>Fakturaspesifikasjon</w:t>
            </w:r>
            <w:r>
              <w:rPr>
                <w:noProof/>
                <w:webHidden/>
              </w:rPr>
              <w:tab/>
            </w:r>
            <w:r>
              <w:rPr>
                <w:noProof/>
                <w:webHidden/>
              </w:rPr>
              <w:fldChar w:fldCharType="begin"/>
            </w:r>
            <w:r>
              <w:rPr>
                <w:noProof/>
                <w:webHidden/>
              </w:rPr>
              <w:instrText xml:space="preserve"> PAGEREF _Toc233109260 \h </w:instrText>
            </w:r>
            <w:r>
              <w:rPr>
                <w:noProof/>
                <w:webHidden/>
              </w:rPr>
            </w:r>
            <w:r>
              <w:rPr>
                <w:noProof/>
                <w:webHidden/>
              </w:rPr>
              <w:fldChar w:fldCharType="separate"/>
            </w:r>
            <w:r>
              <w:rPr>
                <w:noProof/>
                <w:webHidden/>
              </w:rPr>
              <w:t>9</w:t>
            </w:r>
            <w:r>
              <w:rPr>
                <w:noProof/>
                <w:webHidden/>
              </w:rPr>
              <w:fldChar w:fldCharType="end"/>
            </w:r>
          </w:hyperlink>
        </w:p>
        <w:p w14:paraId="24519A0E" w14:textId="0502E129"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61" w:history="1">
            <w:r w:rsidRPr="00CC70F4">
              <w:rPr>
                <w:rStyle w:val="Hyperkobling"/>
                <w:noProof/>
              </w:rPr>
              <w:t>7.5</w:t>
            </w:r>
            <w:r>
              <w:rPr>
                <w:rFonts w:eastAsiaTheme="minorEastAsia"/>
                <w:noProof/>
                <w:kern w:val="2"/>
                <w:sz w:val="24"/>
                <w:szCs w:val="24"/>
                <w:lang w:eastAsia="nb-NO"/>
                <w14:ligatures w14:val="standardContextual"/>
              </w:rPr>
              <w:tab/>
            </w:r>
            <w:r w:rsidRPr="00CC70F4">
              <w:rPr>
                <w:rStyle w:val="Hyperkobling"/>
                <w:noProof/>
              </w:rPr>
              <w:t>Feil i fakturaformat og fakturagrunnlag</w:t>
            </w:r>
            <w:r>
              <w:rPr>
                <w:noProof/>
                <w:webHidden/>
              </w:rPr>
              <w:tab/>
            </w:r>
            <w:r>
              <w:rPr>
                <w:noProof/>
                <w:webHidden/>
              </w:rPr>
              <w:fldChar w:fldCharType="begin"/>
            </w:r>
            <w:r>
              <w:rPr>
                <w:noProof/>
                <w:webHidden/>
              </w:rPr>
              <w:instrText xml:space="preserve"> PAGEREF _Toc233109261 \h </w:instrText>
            </w:r>
            <w:r>
              <w:rPr>
                <w:noProof/>
                <w:webHidden/>
              </w:rPr>
            </w:r>
            <w:r>
              <w:rPr>
                <w:noProof/>
                <w:webHidden/>
              </w:rPr>
              <w:fldChar w:fldCharType="separate"/>
            </w:r>
            <w:r>
              <w:rPr>
                <w:noProof/>
                <w:webHidden/>
              </w:rPr>
              <w:t>9</w:t>
            </w:r>
            <w:r>
              <w:rPr>
                <w:noProof/>
                <w:webHidden/>
              </w:rPr>
              <w:fldChar w:fldCharType="end"/>
            </w:r>
          </w:hyperlink>
        </w:p>
        <w:p w14:paraId="698FCA9F" w14:textId="2DDE729B"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62" w:history="1">
            <w:r w:rsidRPr="00CC70F4">
              <w:rPr>
                <w:rStyle w:val="Hyperkobling"/>
                <w:noProof/>
              </w:rPr>
              <w:t>7.6</w:t>
            </w:r>
            <w:r>
              <w:rPr>
                <w:rFonts w:eastAsiaTheme="minorEastAsia"/>
                <w:noProof/>
                <w:kern w:val="2"/>
                <w:sz w:val="24"/>
                <w:szCs w:val="24"/>
                <w:lang w:eastAsia="nb-NO"/>
                <w14:ligatures w14:val="standardContextual"/>
              </w:rPr>
              <w:tab/>
            </w:r>
            <w:r w:rsidRPr="00CC70F4">
              <w:rPr>
                <w:rStyle w:val="Hyperkobling"/>
                <w:noProof/>
              </w:rPr>
              <w:t>Gebyr ved feilfakturering</w:t>
            </w:r>
            <w:r>
              <w:rPr>
                <w:noProof/>
                <w:webHidden/>
              </w:rPr>
              <w:tab/>
            </w:r>
            <w:r>
              <w:rPr>
                <w:noProof/>
                <w:webHidden/>
              </w:rPr>
              <w:fldChar w:fldCharType="begin"/>
            </w:r>
            <w:r>
              <w:rPr>
                <w:noProof/>
                <w:webHidden/>
              </w:rPr>
              <w:instrText xml:space="preserve"> PAGEREF _Toc233109262 \h </w:instrText>
            </w:r>
            <w:r>
              <w:rPr>
                <w:noProof/>
                <w:webHidden/>
              </w:rPr>
            </w:r>
            <w:r>
              <w:rPr>
                <w:noProof/>
                <w:webHidden/>
              </w:rPr>
              <w:fldChar w:fldCharType="separate"/>
            </w:r>
            <w:r>
              <w:rPr>
                <w:noProof/>
                <w:webHidden/>
              </w:rPr>
              <w:t>10</w:t>
            </w:r>
            <w:r>
              <w:rPr>
                <w:noProof/>
                <w:webHidden/>
              </w:rPr>
              <w:fldChar w:fldCharType="end"/>
            </w:r>
          </w:hyperlink>
        </w:p>
        <w:p w14:paraId="4C5D372A" w14:textId="19A49B45"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63" w:history="1">
            <w:r w:rsidRPr="00CC70F4">
              <w:rPr>
                <w:rStyle w:val="Hyperkobling"/>
                <w:noProof/>
              </w:rPr>
              <w:t>7.7</w:t>
            </w:r>
            <w:r>
              <w:rPr>
                <w:rFonts w:eastAsiaTheme="minorEastAsia"/>
                <w:noProof/>
                <w:kern w:val="2"/>
                <w:sz w:val="24"/>
                <w:szCs w:val="24"/>
                <w:lang w:eastAsia="nb-NO"/>
                <w14:ligatures w14:val="standardContextual"/>
              </w:rPr>
              <w:tab/>
            </w:r>
            <w:r w:rsidRPr="00CC70F4">
              <w:rPr>
                <w:rStyle w:val="Hyperkobling"/>
                <w:noProof/>
              </w:rPr>
              <w:t>Overdragelse av faktura til tredjemann</w:t>
            </w:r>
            <w:r>
              <w:rPr>
                <w:noProof/>
                <w:webHidden/>
              </w:rPr>
              <w:tab/>
            </w:r>
            <w:r>
              <w:rPr>
                <w:noProof/>
                <w:webHidden/>
              </w:rPr>
              <w:fldChar w:fldCharType="begin"/>
            </w:r>
            <w:r>
              <w:rPr>
                <w:noProof/>
                <w:webHidden/>
              </w:rPr>
              <w:instrText xml:space="preserve"> PAGEREF _Toc233109263 \h </w:instrText>
            </w:r>
            <w:r>
              <w:rPr>
                <w:noProof/>
                <w:webHidden/>
              </w:rPr>
            </w:r>
            <w:r>
              <w:rPr>
                <w:noProof/>
                <w:webHidden/>
              </w:rPr>
              <w:fldChar w:fldCharType="separate"/>
            </w:r>
            <w:r>
              <w:rPr>
                <w:noProof/>
                <w:webHidden/>
              </w:rPr>
              <w:t>10</w:t>
            </w:r>
            <w:r>
              <w:rPr>
                <w:noProof/>
                <w:webHidden/>
              </w:rPr>
              <w:fldChar w:fldCharType="end"/>
            </w:r>
          </w:hyperlink>
        </w:p>
        <w:p w14:paraId="2F1A1456" w14:textId="2DA5C447" w:rsidR="00057267" w:rsidRDefault="00057267">
          <w:pPr>
            <w:pStyle w:val="INNH1"/>
            <w:tabs>
              <w:tab w:val="left" w:pos="480"/>
              <w:tab w:val="right" w:leader="dot" w:pos="9062"/>
            </w:tabs>
            <w:rPr>
              <w:rFonts w:eastAsiaTheme="minorEastAsia"/>
              <w:noProof/>
              <w:kern w:val="2"/>
              <w:sz w:val="24"/>
              <w:szCs w:val="24"/>
              <w:lang w:eastAsia="nb-NO"/>
              <w14:ligatures w14:val="standardContextual"/>
            </w:rPr>
          </w:pPr>
          <w:hyperlink w:anchor="_Toc233109264" w:history="1">
            <w:r w:rsidRPr="00CC70F4">
              <w:rPr>
                <w:rStyle w:val="Hyperkobling"/>
                <w:noProof/>
              </w:rPr>
              <w:t>8.</w:t>
            </w:r>
            <w:r>
              <w:rPr>
                <w:rFonts w:eastAsiaTheme="minorEastAsia"/>
                <w:noProof/>
                <w:kern w:val="2"/>
                <w:sz w:val="24"/>
                <w:szCs w:val="24"/>
                <w:lang w:eastAsia="nb-NO"/>
                <w14:ligatures w14:val="standardContextual"/>
              </w:rPr>
              <w:tab/>
            </w:r>
            <w:r w:rsidRPr="00CC70F4">
              <w:rPr>
                <w:rStyle w:val="Hyperkobling"/>
                <w:noProof/>
              </w:rPr>
              <w:t>Samfunnsansvar</w:t>
            </w:r>
            <w:r>
              <w:rPr>
                <w:noProof/>
                <w:webHidden/>
              </w:rPr>
              <w:tab/>
            </w:r>
            <w:r>
              <w:rPr>
                <w:noProof/>
                <w:webHidden/>
              </w:rPr>
              <w:fldChar w:fldCharType="begin"/>
            </w:r>
            <w:r>
              <w:rPr>
                <w:noProof/>
                <w:webHidden/>
              </w:rPr>
              <w:instrText xml:space="preserve"> PAGEREF _Toc233109264 \h </w:instrText>
            </w:r>
            <w:r>
              <w:rPr>
                <w:noProof/>
                <w:webHidden/>
              </w:rPr>
            </w:r>
            <w:r>
              <w:rPr>
                <w:noProof/>
                <w:webHidden/>
              </w:rPr>
              <w:fldChar w:fldCharType="separate"/>
            </w:r>
            <w:r>
              <w:rPr>
                <w:noProof/>
                <w:webHidden/>
              </w:rPr>
              <w:t>10</w:t>
            </w:r>
            <w:r>
              <w:rPr>
                <w:noProof/>
                <w:webHidden/>
              </w:rPr>
              <w:fldChar w:fldCharType="end"/>
            </w:r>
          </w:hyperlink>
        </w:p>
        <w:p w14:paraId="168AE510" w14:textId="63F10734"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65" w:history="1">
            <w:r w:rsidRPr="00CC70F4">
              <w:rPr>
                <w:rStyle w:val="Hyperkobling"/>
                <w:noProof/>
              </w:rPr>
              <w:t>8.1</w:t>
            </w:r>
            <w:r>
              <w:rPr>
                <w:rFonts w:eastAsiaTheme="minorEastAsia"/>
                <w:noProof/>
                <w:kern w:val="2"/>
                <w:sz w:val="24"/>
                <w:szCs w:val="24"/>
                <w:lang w:eastAsia="nb-NO"/>
                <w14:ligatures w14:val="standardContextual"/>
              </w:rPr>
              <w:tab/>
            </w:r>
            <w:r w:rsidRPr="00CC70F4">
              <w:rPr>
                <w:rStyle w:val="Hyperkobling"/>
                <w:noProof/>
              </w:rPr>
              <w:t>Seriøsitetsbestemmelser</w:t>
            </w:r>
            <w:r>
              <w:rPr>
                <w:noProof/>
                <w:webHidden/>
              </w:rPr>
              <w:tab/>
            </w:r>
            <w:r>
              <w:rPr>
                <w:noProof/>
                <w:webHidden/>
              </w:rPr>
              <w:fldChar w:fldCharType="begin"/>
            </w:r>
            <w:r>
              <w:rPr>
                <w:noProof/>
                <w:webHidden/>
              </w:rPr>
              <w:instrText xml:space="preserve"> PAGEREF _Toc233109265 \h </w:instrText>
            </w:r>
            <w:r>
              <w:rPr>
                <w:noProof/>
                <w:webHidden/>
              </w:rPr>
            </w:r>
            <w:r>
              <w:rPr>
                <w:noProof/>
                <w:webHidden/>
              </w:rPr>
              <w:fldChar w:fldCharType="separate"/>
            </w:r>
            <w:r>
              <w:rPr>
                <w:noProof/>
                <w:webHidden/>
              </w:rPr>
              <w:t>10</w:t>
            </w:r>
            <w:r>
              <w:rPr>
                <w:noProof/>
                <w:webHidden/>
              </w:rPr>
              <w:fldChar w:fldCharType="end"/>
            </w:r>
          </w:hyperlink>
        </w:p>
        <w:p w14:paraId="698244AB" w14:textId="27A03121"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66" w:history="1">
            <w:r w:rsidRPr="00CC70F4">
              <w:rPr>
                <w:rStyle w:val="Hyperkobling"/>
                <w:noProof/>
              </w:rPr>
              <w:t>8.2</w:t>
            </w:r>
            <w:r>
              <w:rPr>
                <w:rFonts w:eastAsiaTheme="minorEastAsia"/>
                <w:noProof/>
                <w:kern w:val="2"/>
                <w:sz w:val="24"/>
                <w:szCs w:val="24"/>
                <w:lang w:eastAsia="nb-NO"/>
                <w14:ligatures w14:val="standardContextual"/>
              </w:rPr>
              <w:tab/>
            </w:r>
            <w:r w:rsidRPr="00CC70F4">
              <w:rPr>
                <w:rStyle w:val="Hyperkobling"/>
                <w:noProof/>
              </w:rPr>
              <w:t>Bruk av produkter fra okkuperte områder</w:t>
            </w:r>
            <w:r>
              <w:rPr>
                <w:noProof/>
                <w:webHidden/>
              </w:rPr>
              <w:tab/>
            </w:r>
            <w:r>
              <w:rPr>
                <w:noProof/>
                <w:webHidden/>
              </w:rPr>
              <w:fldChar w:fldCharType="begin"/>
            </w:r>
            <w:r>
              <w:rPr>
                <w:noProof/>
                <w:webHidden/>
              </w:rPr>
              <w:instrText xml:space="preserve"> PAGEREF _Toc233109266 \h </w:instrText>
            </w:r>
            <w:r>
              <w:rPr>
                <w:noProof/>
                <w:webHidden/>
              </w:rPr>
            </w:r>
            <w:r>
              <w:rPr>
                <w:noProof/>
                <w:webHidden/>
              </w:rPr>
              <w:fldChar w:fldCharType="separate"/>
            </w:r>
            <w:r>
              <w:rPr>
                <w:noProof/>
                <w:webHidden/>
              </w:rPr>
              <w:t>10</w:t>
            </w:r>
            <w:r>
              <w:rPr>
                <w:noProof/>
                <w:webHidden/>
              </w:rPr>
              <w:fldChar w:fldCharType="end"/>
            </w:r>
          </w:hyperlink>
        </w:p>
        <w:p w14:paraId="45913441" w14:textId="03B8FA34"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67" w:history="1">
            <w:r w:rsidRPr="00CC70F4">
              <w:rPr>
                <w:rStyle w:val="Hyperkobling"/>
                <w:rFonts w:eastAsia="Times New Roman"/>
                <w:noProof/>
                <w:lang w:eastAsia="nb-NO"/>
              </w:rPr>
              <w:t>8.3</w:t>
            </w:r>
            <w:r>
              <w:rPr>
                <w:rFonts w:eastAsiaTheme="minorEastAsia"/>
                <w:noProof/>
                <w:kern w:val="2"/>
                <w:sz w:val="24"/>
                <w:szCs w:val="24"/>
                <w:lang w:eastAsia="nb-NO"/>
                <w14:ligatures w14:val="standardContextual"/>
              </w:rPr>
              <w:tab/>
            </w:r>
            <w:r w:rsidRPr="00CC70F4">
              <w:rPr>
                <w:rStyle w:val="Hyperkobling"/>
                <w:rFonts w:eastAsia="Times New Roman"/>
                <w:noProof/>
                <w:lang w:eastAsia="nb-NO"/>
              </w:rPr>
              <w:t>Miljø</w:t>
            </w:r>
            <w:r>
              <w:rPr>
                <w:noProof/>
                <w:webHidden/>
              </w:rPr>
              <w:tab/>
            </w:r>
            <w:r>
              <w:rPr>
                <w:noProof/>
                <w:webHidden/>
              </w:rPr>
              <w:fldChar w:fldCharType="begin"/>
            </w:r>
            <w:r>
              <w:rPr>
                <w:noProof/>
                <w:webHidden/>
              </w:rPr>
              <w:instrText xml:space="preserve"> PAGEREF _Toc233109267 \h </w:instrText>
            </w:r>
            <w:r>
              <w:rPr>
                <w:noProof/>
                <w:webHidden/>
              </w:rPr>
            </w:r>
            <w:r>
              <w:rPr>
                <w:noProof/>
                <w:webHidden/>
              </w:rPr>
              <w:fldChar w:fldCharType="separate"/>
            </w:r>
            <w:r>
              <w:rPr>
                <w:noProof/>
                <w:webHidden/>
              </w:rPr>
              <w:t>10</w:t>
            </w:r>
            <w:r>
              <w:rPr>
                <w:noProof/>
                <w:webHidden/>
              </w:rPr>
              <w:fldChar w:fldCharType="end"/>
            </w:r>
          </w:hyperlink>
        </w:p>
        <w:p w14:paraId="6E8E7D2C" w14:textId="7C76F5B1"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68" w:history="1">
            <w:r w:rsidRPr="00CC70F4">
              <w:rPr>
                <w:rStyle w:val="Hyperkobling"/>
                <w:noProof/>
                <w:lang w:eastAsia="nb-NO"/>
              </w:rPr>
              <w:t>8.4</w:t>
            </w:r>
            <w:r>
              <w:rPr>
                <w:rFonts w:eastAsiaTheme="minorEastAsia"/>
                <w:noProof/>
                <w:kern w:val="2"/>
                <w:sz w:val="24"/>
                <w:szCs w:val="24"/>
                <w:lang w:eastAsia="nb-NO"/>
                <w14:ligatures w14:val="standardContextual"/>
              </w:rPr>
              <w:tab/>
            </w:r>
            <w:r w:rsidRPr="00CC70F4">
              <w:rPr>
                <w:rStyle w:val="Hyperkobling"/>
                <w:noProof/>
                <w:lang w:eastAsia="nb-NO"/>
              </w:rPr>
              <w:t>Miljøkrav</w:t>
            </w:r>
            <w:r>
              <w:rPr>
                <w:noProof/>
                <w:webHidden/>
              </w:rPr>
              <w:tab/>
            </w:r>
            <w:r>
              <w:rPr>
                <w:noProof/>
                <w:webHidden/>
              </w:rPr>
              <w:fldChar w:fldCharType="begin"/>
            </w:r>
            <w:r>
              <w:rPr>
                <w:noProof/>
                <w:webHidden/>
              </w:rPr>
              <w:instrText xml:space="preserve"> PAGEREF _Toc233109268 \h </w:instrText>
            </w:r>
            <w:r>
              <w:rPr>
                <w:noProof/>
                <w:webHidden/>
              </w:rPr>
            </w:r>
            <w:r>
              <w:rPr>
                <w:noProof/>
                <w:webHidden/>
              </w:rPr>
              <w:fldChar w:fldCharType="separate"/>
            </w:r>
            <w:r>
              <w:rPr>
                <w:noProof/>
                <w:webHidden/>
              </w:rPr>
              <w:t>10</w:t>
            </w:r>
            <w:r>
              <w:rPr>
                <w:noProof/>
                <w:webHidden/>
              </w:rPr>
              <w:fldChar w:fldCharType="end"/>
            </w:r>
          </w:hyperlink>
        </w:p>
        <w:p w14:paraId="6B64FFD6" w14:textId="2C84DEC0"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69" w:history="1">
            <w:r w:rsidRPr="00CC70F4">
              <w:rPr>
                <w:rStyle w:val="Hyperkobling"/>
                <w:noProof/>
                <w:lang w:eastAsia="nb-NO"/>
              </w:rPr>
              <w:t>8.4.1</w:t>
            </w:r>
            <w:r>
              <w:rPr>
                <w:rFonts w:eastAsiaTheme="minorEastAsia"/>
                <w:noProof/>
                <w:kern w:val="2"/>
                <w:sz w:val="24"/>
                <w:szCs w:val="24"/>
                <w:lang w:eastAsia="nb-NO"/>
                <w14:ligatures w14:val="standardContextual"/>
              </w:rPr>
              <w:tab/>
            </w:r>
            <w:r w:rsidRPr="00CC70F4">
              <w:rPr>
                <w:rStyle w:val="Hyperkobling"/>
                <w:noProof/>
                <w:lang w:eastAsia="nb-NO"/>
              </w:rPr>
              <w:t>Krav til miljøstyringssystem</w:t>
            </w:r>
            <w:r>
              <w:rPr>
                <w:noProof/>
                <w:webHidden/>
              </w:rPr>
              <w:tab/>
            </w:r>
            <w:r>
              <w:rPr>
                <w:noProof/>
                <w:webHidden/>
              </w:rPr>
              <w:fldChar w:fldCharType="begin"/>
            </w:r>
            <w:r>
              <w:rPr>
                <w:noProof/>
                <w:webHidden/>
              </w:rPr>
              <w:instrText xml:space="preserve"> PAGEREF _Toc233109269 \h </w:instrText>
            </w:r>
            <w:r>
              <w:rPr>
                <w:noProof/>
                <w:webHidden/>
              </w:rPr>
            </w:r>
            <w:r>
              <w:rPr>
                <w:noProof/>
                <w:webHidden/>
              </w:rPr>
              <w:fldChar w:fldCharType="separate"/>
            </w:r>
            <w:r>
              <w:rPr>
                <w:noProof/>
                <w:webHidden/>
              </w:rPr>
              <w:t>10</w:t>
            </w:r>
            <w:r>
              <w:rPr>
                <w:noProof/>
                <w:webHidden/>
              </w:rPr>
              <w:fldChar w:fldCharType="end"/>
            </w:r>
          </w:hyperlink>
        </w:p>
        <w:p w14:paraId="1CB7A284" w14:textId="507FB84B" w:rsidR="00057267" w:rsidRDefault="00057267">
          <w:pPr>
            <w:pStyle w:val="INNH1"/>
            <w:tabs>
              <w:tab w:val="left" w:pos="480"/>
              <w:tab w:val="right" w:leader="dot" w:pos="9062"/>
            </w:tabs>
            <w:rPr>
              <w:rFonts w:eastAsiaTheme="minorEastAsia"/>
              <w:noProof/>
              <w:kern w:val="2"/>
              <w:sz w:val="24"/>
              <w:szCs w:val="24"/>
              <w:lang w:eastAsia="nb-NO"/>
              <w14:ligatures w14:val="standardContextual"/>
            </w:rPr>
          </w:pPr>
          <w:hyperlink w:anchor="_Toc233109270" w:history="1">
            <w:r w:rsidRPr="00CC70F4">
              <w:rPr>
                <w:rStyle w:val="Hyperkobling"/>
                <w:noProof/>
              </w:rPr>
              <w:t>9.</w:t>
            </w:r>
            <w:r>
              <w:rPr>
                <w:rFonts w:eastAsiaTheme="minorEastAsia"/>
                <w:noProof/>
                <w:kern w:val="2"/>
                <w:sz w:val="24"/>
                <w:szCs w:val="24"/>
                <w:lang w:eastAsia="nb-NO"/>
                <w14:ligatures w14:val="standardContextual"/>
              </w:rPr>
              <w:tab/>
            </w:r>
            <w:r w:rsidRPr="00CC70F4">
              <w:rPr>
                <w:rStyle w:val="Hyperkobling"/>
                <w:noProof/>
              </w:rPr>
              <w:t>Særskilte krav til tjenesten</w:t>
            </w:r>
            <w:r>
              <w:rPr>
                <w:noProof/>
                <w:webHidden/>
              </w:rPr>
              <w:tab/>
            </w:r>
            <w:r>
              <w:rPr>
                <w:noProof/>
                <w:webHidden/>
              </w:rPr>
              <w:fldChar w:fldCharType="begin"/>
            </w:r>
            <w:r>
              <w:rPr>
                <w:noProof/>
                <w:webHidden/>
              </w:rPr>
              <w:instrText xml:space="preserve"> PAGEREF _Toc233109270 \h </w:instrText>
            </w:r>
            <w:r>
              <w:rPr>
                <w:noProof/>
                <w:webHidden/>
              </w:rPr>
            </w:r>
            <w:r>
              <w:rPr>
                <w:noProof/>
                <w:webHidden/>
              </w:rPr>
              <w:fldChar w:fldCharType="separate"/>
            </w:r>
            <w:r>
              <w:rPr>
                <w:noProof/>
                <w:webHidden/>
              </w:rPr>
              <w:t>10</w:t>
            </w:r>
            <w:r>
              <w:rPr>
                <w:noProof/>
                <w:webHidden/>
              </w:rPr>
              <w:fldChar w:fldCharType="end"/>
            </w:r>
          </w:hyperlink>
        </w:p>
        <w:p w14:paraId="4BE25979" w14:textId="4C4BCB35"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71" w:history="1">
            <w:r w:rsidRPr="00CC70F4">
              <w:rPr>
                <w:rStyle w:val="Hyperkobling"/>
                <w:noProof/>
              </w:rPr>
              <w:t>9.1</w:t>
            </w:r>
            <w:r>
              <w:rPr>
                <w:rFonts w:eastAsiaTheme="minorEastAsia"/>
                <w:noProof/>
                <w:kern w:val="2"/>
                <w:sz w:val="24"/>
                <w:szCs w:val="24"/>
                <w:lang w:eastAsia="nb-NO"/>
                <w14:ligatures w14:val="standardContextual"/>
              </w:rPr>
              <w:tab/>
            </w:r>
            <w:r w:rsidRPr="00CC70F4">
              <w:rPr>
                <w:rStyle w:val="Hyperkobling"/>
                <w:noProof/>
              </w:rPr>
              <w:t>Sertifiseringer</w:t>
            </w:r>
            <w:r>
              <w:rPr>
                <w:noProof/>
                <w:webHidden/>
              </w:rPr>
              <w:tab/>
            </w:r>
            <w:r>
              <w:rPr>
                <w:noProof/>
                <w:webHidden/>
              </w:rPr>
              <w:fldChar w:fldCharType="begin"/>
            </w:r>
            <w:r>
              <w:rPr>
                <w:noProof/>
                <w:webHidden/>
              </w:rPr>
              <w:instrText xml:space="preserve"> PAGEREF _Toc233109271 \h </w:instrText>
            </w:r>
            <w:r>
              <w:rPr>
                <w:noProof/>
                <w:webHidden/>
              </w:rPr>
            </w:r>
            <w:r>
              <w:rPr>
                <w:noProof/>
                <w:webHidden/>
              </w:rPr>
              <w:fldChar w:fldCharType="separate"/>
            </w:r>
            <w:r>
              <w:rPr>
                <w:noProof/>
                <w:webHidden/>
              </w:rPr>
              <w:t>10</w:t>
            </w:r>
            <w:r>
              <w:rPr>
                <w:noProof/>
                <w:webHidden/>
              </w:rPr>
              <w:fldChar w:fldCharType="end"/>
            </w:r>
          </w:hyperlink>
        </w:p>
        <w:p w14:paraId="458F67A6" w14:textId="58E80EFA"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72" w:history="1">
            <w:r w:rsidRPr="00CC70F4">
              <w:rPr>
                <w:rStyle w:val="Hyperkobling"/>
                <w:noProof/>
              </w:rPr>
              <w:t>9.2</w:t>
            </w:r>
            <w:r>
              <w:rPr>
                <w:rFonts w:eastAsiaTheme="minorEastAsia"/>
                <w:noProof/>
                <w:kern w:val="2"/>
                <w:sz w:val="24"/>
                <w:szCs w:val="24"/>
                <w:lang w:eastAsia="nb-NO"/>
                <w14:ligatures w14:val="standardContextual"/>
              </w:rPr>
              <w:tab/>
            </w:r>
            <w:r w:rsidRPr="00CC70F4">
              <w:rPr>
                <w:rStyle w:val="Hyperkobling"/>
                <w:noProof/>
              </w:rPr>
              <w:t>Leverandørens nøkkelpersonell</w:t>
            </w:r>
            <w:r>
              <w:rPr>
                <w:noProof/>
                <w:webHidden/>
              </w:rPr>
              <w:tab/>
            </w:r>
            <w:r>
              <w:rPr>
                <w:noProof/>
                <w:webHidden/>
              </w:rPr>
              <w:fldChar w:fldCharType="begin"/>
            </w:r>
            <w:r>
              <w:rPr>
                <w:noProof/>
                <w:webHidden/>
              </w:rPr>
              <w:instrText xml:space="preserve"> PAGEREF _Toc233109272 \h </w:instrText>
            </w:r>
            <w:r>
              <w:rPr>
                <w:noProof/>
                <w:webHidden/>
              </w:rPr>
            </w:r>
            <w:r>
              <w:rPr>
                <w:noProof/>
                <w:webHidden/>
              </w:rPr>
              <w:fldChar w:fldCharType="separate"/>
            </w:r>
            <w:r>
              <w:rPr>
                <w:noProof/>
                <w:webHidden/>
              </w:rPr>
              <w:t>11</w:t>
            </w:r>
            <w:r>
              <w:rPr>
                <w:noProof/>
                <w:webHidden/>
              </w:rPr>
              <w:fldChar w:fldCharType="end"/>
            </w:r>
          </w:hyperlink>
        </w:p>
        <w:p w14:paraId="29882C57" w14:textId="079F6A04"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73" w:history="1">
            <w:r w:rsidRPr="00CC70F4">
              <w:rPr>
                <w:rStyle w:val="Hyperkobling"/>
                <w:noProof/>
              </w:rPr>
              <w:t>9.3</w:t>
            </w:r>
            <w:r>
              <w:rPr>
                <w:rFonts w:eastAsiaTheme="minorEastAsia"/>
                <w:noProof/>
                <w:kern w:val="2"/>
                <w:sz w:val="24"/>
                <w:szCs w:val="24"/>
                <w:lang w:eastAsia="nb-NO"/>
                <w14:ligatures w14:val="standardContextual"/>
              </w:rPr>
              <w:tab/>
            </w:r>
            <w:r w:rsidRPr="00CC70F4">
              <w:rPr>
                <w:rStyle w:val="Hyperkobling"/>
                <w:noProof/>
              </w:rPr>
              <w:t>Krav til ivaretagelse av ADL funksjoner</w:t>
            </w:r>
            <w:r>
              <w:rPr>
                <w:noProof/>
                <w:webHidden/>
              </w:rPr>
              <w:tab/>
            </w:r>
            <w:r>
              <w:rPr>
                <w:noProof/>
                <w:webHidden/>
              </w:rPr>
              <w:fldChar w:fldCharType="begin"/>
            </w:r>
            <w:r>
              <w:rPr>
                <w:noProof/>
                <w:webHidden/>
              </w:rPr>
              <w:instrText xml:space="preserve"> PAGEREF _Toc233109273 \h </w:instrText>
            </w:r>
            <w:r>
              <w:rPr>
                <w:noProof/>
                <w:webHidden/>
              </w:rPr>
            </w:r>
            <w:r>
              <w:rPr>
                <w:noProof/>
                <w:webHidden/>
              </w:rPr>
              <w:fldChar w:fldCharType="separate"/>
            </w:r>
            <w:r>
              <w:rPr>
                <w:noProof/>
                <w:webHidden/>
              </w:rPr>
              <w:t>11</w:t>
            </w:r>
            <w:r>
              <w:rPr>
                <w:noProof/>
                <w:webHidden/>
              </w:rPr>
              <w:fldChar w:fldCharType="end"/>
            </w:r>
          </w:hyperlink>
        </w:p>
        <w:p w14:paraId="6819C1B2" w14:textId="2E6B3319"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74" w:history="1">
            <w:r w:rsidRPr="00CC70F4">
              <w:rPr>
                <w:rStyle w:val="Hyperkobling"/>
                <w:noProof/>
              </w:rPr>
              <w:t>9.4</w:t>
            </w:r>
            <w:r>
              <w:rPr>
                <w:rFonts w:eastAsiaTheme="minorEastAsia"/>
                <w:noProof/>
                <w:kern w:val="2"/>
                <w:sz w:val="24"/>
                <w:szCs w:val="24"/>
                <w:lang w:eastAsia="nb-NO"/>
                <w14:ligatures w14:val="standardContextual"/>
              </w:rPr>
              <w:tab/>
            </w:r>
            <w:r w:rsidRPr="00CC70F4">
              <w:rPr>
                <w:rStyle w:val="Hyperkobling"/>
                <w:noProof/>
              </w:rPr>
              <w:t>Krav til brukermedvirkning i eget tiltak</w:t>
            </w:r>
            <w:r>
              <w:rPr>
                <w:noProof/>
                <w:webHidden/>
              </w:rPr>
              <w:tab/>
            </w:r>
            <w:r>
              <w:rPr>
                <w:noProof/>
                <w:webHidden/>
              </w:rPr>
              <w:fldChar w:fldCharType="begin"/>
            </w:r>
            <w:r>
              <w:rPr>
                <w:noProof/>
                <w:webHidden/>
              </w:rPr>
              <w:instrText xml:space="preserve"> PAGEREF _Toc233109274 \h </w:instrText>
            </w:r>
            <w:r>
              <w:rPr>
                <w:noProof/>
                <w:webHidden/>
              </w:rPr>
            </w:r>
            <w:r>
              <w:rPr>
                <w:noProof/>
                <w:webHidden/>
              </w:rPr>
              <w:fldChar w:fldCharType="separate"/>
            </w:r>
            <w:r>
              <w:rPr>
                <w:noProof/>
                <w:webHidden/>
              </w:rPr>
              <w:t>11</w:t>
            </w:r>
            <w:r>
              <w:rPr>
                <w:noProof/>
                <w:webHidden/>
              </w:rPr>
              <w:fldChar w:fldCharType="end"/>
            </w:r>
          </w:hyperlink>
        </w:p>
        <w:p w14:paraId="3F28BD6E" w14:textId="060A66EB"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75" w:history="1">
            <w:r w:rsidRPr="00CC70F4">
              <w:rPr>
                <w:rStyle w:val="Hyperkobling"/>
                <w:noProof/>
              </w:rPr>
              <w:t>9.5</w:t>
            </w:r>
            <w:r>
              <w:rPr>
                <w:rFonts w:eastAsiaTheme="minorEastAsia"/>
                <w:noProof/>
                <w:kern w:val="2"/>
                <w:sz w:val="24"/>
                <w:szCs w:val="24"/>
                <w:lang w:eastAsia="nb-NO"/>
                <w14:ligatures w14:val="standardContextual"/>
              </w:rPr>
              <w:tab/>
            </w:r>
            <w:r w:rsidRPr="00CC70F4">
              <w:rPr>
                <w:rStyle w:val="Hyperkobling"/>
                <w:noProof/>
              </w:rPr>
              <w:t>Krav til boplass</w:t>
            </w:r>
            <w:r>
              <w:rPr>
                <w:noProof/>
                <w:webHidden/>
              </w:rPr>
              <w:tab/>
            </w:r>
            <w:r>
              <w:rPr>
                <w:noProof/>
                <w:webHidden/>
              </w:rPr>
              <w:fldChar w:fldCharType="begin"/>
            </w:r>
            <w:r>
              <w:rPr>
                <w:noProof/>
                <w:webHidden/>
              </w:rPr>
              <w:instrText xml:space="preserve"> PAGEREF _Toc233109275 \h </w:instrText>
            </w:r>
            <w:r>
              <w:rPr>
                <w:noProof/>
                <w:webHidden/>
              </w:rPr>
            </w:r>
            <w:r>
              <w:rPr>
                <w:noProof/>
                <w:webHidden/>
              </w:rPr>
              <w:fldChar w:fldCharType="separate"/>
            </w:r>
            <w:r>
              <w:rPr>
                <w:noProof/>
                <w:webHidden/>
              </w:rPr>
              <w:t>11</w:t>
            </w:r>
            <w:r>
              <w:rPr>
                <w:noProof/>
                <w:webHidden/>
              </w:rPr>
              <w:fldChar w:fldCharType="end"/>
            </w:r>
          </w:hyperlink>
        </w:p>
        <w:p w14:paraId="18F7F0CB" w14:textId="1B7F08E4"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76" w:history="1">
            <w:r w:rsidRPr="00CC70F4">
              <w:rPr>
                <w:rStyle w:val="Hyperkobling"/>
                <w:noProof/>
              </w:rPr>
              <w:t>9.6</w:t>
            </w:r>
            <w:r>
              <w:rPr>
                <w:rFonts w:eastAsiaTheme="minorEastAsia"/>
                <w:noProof/>
                <w:kern w:val="2"/>
                <w:sz w:val="24"/>
                <w:szCs w:val="24"/>
                <w:lang w:eastAsia="nb-NO"/>
                <w14:ligatures w14:val="standardContextual"/>
              </w:rPr>
              <w:tab/>
            </w:r>
            <w:r w:rsidRPr="00CC70F4">
              <w:rPr>
                <w:rStyle w:val="Hyperkobling"/>
                <w:noProof/>
              </w:rPr>
              <w:t>Krav til institusjonens utforming</w:t>
            </w:r>
            <w:r>
              <w:rPr>
                <w:noProof/>
                <w:webHidden/>
              </w:rPr>
              <w:tab/>
            </w:r>
            <w:r>
              <w:rPr>
                <w:noProof/>
                <w:webHidden/>
              </w:rPr>
              <w:fldChar w:fldCharType="begin"/>
            </w:r>
            <w:r>
              <w:rPr>
                <w:noProof/>
                <w:webHidden/>
              </w:rPr>
              <w:instrText xml:space="preserve"> PAGEREF _Toc233109276 \h </w:instrText>
            </w:r>
            <w:r>
              <w:rPr>
                <w:noProof/>
                <w:webHidden/>
              </w:rPr>
            </w:r>
            <w:r>
              <w:rPr>
                <w:noProof/>
                <w:webHidden/>
              </w:rPr>
              <w:fldChar w:fldCharType="separate"/>
            </w:r>
            <w:r>
              <w:rPr>
                <w:noProof/>
                <w:webHidden/>
              </w:rPr>
              <w:t>11</w:t>
            </w:r>
            <w:r>
              <w:rPr>
                <w:noProof/>
                <w:webHidden/>
              </w:rPr>
              <w:fldChar w:fldCharType="end"/>
            </w:r>
          </w:hyperlink>
        </w:p>
        <w:p w14:paraId="7ADD4853" w14:textId="4728B679"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77" w:history="1">
            <w:r w:rsidRPr="00CC70F4">
              <w:rPr>
                <w:rStyle w:val="Hyperkobling"/>
                <w:noProof/>
              </w:rPr>
              <w:t>9.7</w:t>
            </w:r>
            <w:r>
              <w:rPr>
                <w:rFonts w:eastAsiaTheme="minorEastAsia"/>
                <w:noProof/>
                <w:kern w:val="2"/>
                <w:sz w:val="24"/>
                <w:szCs w:val="24"/>
                <w:lang w:eastAsia="nb-NO"/>
                <w14:ligatures w14:val="standardContextual"/>
              </w:rPr>
              <w:tab/>
            </w:r>
            <w:r w:rsidRPr="00CC70F4">
              <w:rPr>
                <w:rStyle w:val="Hyperkobling"/>
                <w:noProof/>
              </w:rPr>
              <w:t>Krav til transport</w:t>
            </w:r>
            <w:r>
              <w:rPr>
                <w:noProof/>
                <w:webHidden/>
              </w:rPr>
              <w:tab/>
            </w:r>
            <w:r>
              <w:rPr>
                <w:noProof/>
                <w:webHidden/>
              </w:rPr>
              <w:fldChar w:fldCharType="begin"/>
            </w:r>
            <w:r>
              <w:rPr>
                <w:noProof/>
                <w:webHidden/>
              </w:rPr>
              <w:instrText xml:space="preserve"> PAGEREF _Toc233109277 \h </w:instrText>
            </w:r>
            <w:r>
              <w:rPr>
                <w:noProof/>
                <w:webHidden/>
              </w:rPr>
            </w:r>
            <w:r>
              <w:rPr>
                <w:noProof/>
                <w:webHidden/>
              </w:rPr>
              <w:fldChar w:fldCharType="separate"/>
            </w:r>
            <w:r>
              <w:rPr>
                <w:noProof/>
                <w:webHidden/>
              </w:rPr>
              <w:t>12</w:t>
            </w:r>
            <w:r>
              <w:rPr>
                <w:noProof/>
                <w:webHidden/>
              </w:rPr>
              <w:fldChar w:fldCharType="end"/>
            </w:r>
          </w:hyperlink>
        </w:p>
        <w:p w14:paraId="162C9B48" w14:textId="481460FC"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78" w:history="1">
            <w:r w:rsidRPr="00CC70F4">
              <w:rPr>
                <w:rStyle w:val="Hyperkobling"/>
                <w:noProof/>
              </w:rPr>
              <w:t>9.8</w:t>
            </w:r>
            <w:r>
              <w:rPr>
                <w:rFonts w:eastAsiaTheme="minorEastAsia"/>
                <w:noProof/>
                <w:kern w:val="2"/>
                <w:sz w:val="24"/>
                <w:szCs w:val="24"/>
                <w:lang w:eastAsia="nb-NO"/>
                <w14:ligatures w14:val="standardContextual"/>
              </w:rPr>
              <w:tab/>
            </w:r>
            <w:r w:rsidRPr="00CC70F4">
              <w:rPr>
                <w:rStyle w:val="Hyperkobling"/>
                <w:noProof/>
              </w:rPr>
              <w:t>Krav til ekstra ressurser utenfor tiltaket</w:t>
            </w:r>
            <w:r>
              <w:rPr>
                <w:noProof/>
                <w:webHidden/>
              </w:rPr>
              <w:tab/>
            </w:r>
            <w:r>
              <w:rPr>
                <w:noProof/>
                <w:webHidden/>
              </w:rPr>
              <w:fldChar w:fldCharType="begin"/>
            </w:r>
            <w:r>
              <w:rPr>
                <w:noProof/>
                <w:webHidden/>
              </w:rPr>
              <w:instrText xml:space="preserve"> PAGEREF _Toc233109278 \h </w:instrText>
            </w:r>
            <w:r>
              <w:rPr>
                <w:noProof/>
                <w:webHidden/>
              </w:rPr>
            </w:r>
            <w:r>
              <w:rPr>
                <w:noProof/>
                <w:webHidden/>
              </w:rPr>
              <w:fldChar w:fldCharType="separate"/>
            </w:r>
            <w:r>
              <w:rPr>
                <w:noProof/>
                <w:webHidden/>
              </w:rPr>
              <w:t>12</w:t>
            </w:r>
            <w:r>
              <w:rPr>
                <w:noProof/>
                <w:webHidden/>
              </w:rPr>
              <w:fldChar w:fldCharType="end"/>
            </w:r>
          </w:hyperlink>
        </w:p>
        <w:p w14:paraId="484DC7D6" w14:textId="43F981A3"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79" w:history="1">
            <w:r w:rsidRPr="00CC70F4">
              <w:rPr>
                <w:rStyle w:val="Hyperkobling"/>
                <w:noProof/>
              </w:rPr>
              <w:t>9.9</w:t>
            </w:r>
            <w:r>
              <w:rPr>
                <w:rFonts w:eastAsiaTheme="minorEastAsia"/>
                <w:noProof/>
                <w:kern w:val="2"/>
                <w:sz w:val="24"/>
                <w:szCs w:val="24"/>
                <w:lang w:eastAsia="nb-NO"/>
                <w14:ligatures w14:val="standardContextual"/>
              </w:rPr>
              <w:tab/>
            </w:r>
            <w:r w:rsidRPr="00CC70F4">
              <w:rPr>
                <w:rStyle w:val="Hyperkobling"/>
                <w:noProof/>
              </w:rPr>
              <w:t>krav til kompetanseutvikling av ansatte i tiltaket</w:t>
            </w:r>
            <w:r>
              <w:rPr>
                <w:noProof/>
                <w:webHidden/>
              </w:rPr>
              <w:tab/>
            </w:r>
            <w:r>
              <w:rPr>
                <w:noProof/>
                <w:webHidden/>
              </w:rPr>
              <w:fldChar w:fldCharType="begin"/>
            </w:r>
            <w:r>
              <w:rPr>
                <w:noProof/>
                <w:webHidden/>
              </w:rPr>
              <w:instrText xml:space="preserve"> PAGEREF _Toc233109279 \h </w:instrText>
            </w:r>
            <w:r>
              <w:rPr>
                <w:noProof/>
                <w:webHidden/>
              </w:rPr>
            </w:r>
            <w:r>
              <w:rPr>
                <w:noProof/>
                <w:webHidden/>
              </w:rPr>
              <w:fldChar w:fldCharType="separate"/>
            </w:r>
            <w:r>
              <w:rPr>
                <w:noProof/>
                <w:webHidden/>
              </w:rPr>
              <w:t>12</w:t>
            </w:r>
            <w:r>
              <w:rPr>
                <w:noProof/>
                <w:webHidden/>
              </w:rPr>
              <w:fldChar w:fldCharType="end"/>
            </w:r>
          </w:hyperlink>
        </w:p>
        <w:p w14:paraId="6AF83CCC" w14:textId="4F8F5E0E"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80" w:history="1">
            <w:r w:rsidRPr="00CC70F4">
              <w:rPr>
                <w:rStyle w:val="Hyperkobling"/>
                <w:noProof/>
              </w:rPr>
              <w:t>9.10</w:t>
            </w:r>
            <w:r>
              <w:rPr>
                <w:rFonts w:eastAsiaTheme="minorEastAsia"/>
                <w:noProof/>
                <w:kern w:val="2"/>
                <w:sz w:val="24"/>
                <w:szCs w:val="24"/>
                <w:lang w:eastAsia="nb-NO"/>
                <w14:ligatures w14:val="standardContextual"/>
              </w:rPr>
              <w:tab/>
            </w:r>
            <w:r w:rsidRPr="00CC70F4">
              <w:rPr>
                <w:rStyle w:val="Hyperkobling"/>
                <w:noProof/>
              </w:rPr>
              <w:t>Krav til behandlingsplan</w:t>
            </w:r>
            <w:r>
              <w:rPr>
                <w:noProof/>
                <w:webHidden/>
              </w:rPr>
              <w:tab/>
            </w:r>
            <w:r>
              <w:rPr>
                <w:noProof/>
                <w:webHidden/>
              </w:rPr>
              <w:fldChar w:fldCharType="begin"/>
            </w:r>
            <w:r>
              <w:rPr>
                <w:noProof/>
                <w:webHidden/>
              </w:rPr>
              <w:instrText xml:space="preserve"> PAGEREF _Toc233109280 \h </w:instrText>
            </w:r>
            <w:r>
              <w:rPr>
                <w:noProof/>
                <w:webHidden/>
              </w:rPr>
            </w:r>
            <w:r>
              <w:rPr>
                <w:noProof/>
                <w:webHidden/>
              </w:rPr>
              <w:fldChar w:fldCharType="separate"/>
            </w:r>
            <w:r>
              <w:rPr>
                <w:noProof/>
                <w:webHidden/>
              </w:rPr>
              <w:t>12</w:t>
            </w:r>
            <w:r>
              <w:rPr>
                <w:noProof/>
                <w:webHidden/>
              </w:rPr>
              <w:fldChar w:fldCharType="end"/>
            </w:r>
          </w:hyperlink>
        </w:p>
        <w:p w14:paraId="50415911" w14:textId="196A0ECF"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81" w:history="1">
            <w:r w:rsidRPr="00CC70F4">
              <w:rPr>
                <w:rStyle w:val="Hyperkobling"/>
                <w:noProof/>
              </w:rPr>
              <w:t>9.11</w:t>
            </w:r>
            <w:r>
              <w:rPr>
                <w:rFonts w:eastAsiaTheme="minorEastAsia"/>
                <w:noProof/>
                <w:kern w:val="2"/>
                <w:sz w:val="24"/>
                <w:szCs w:val="24"/>
                <w:lang w:eastAsia="nb-NO"/>
                <w14:ligatures w14:val="standardContextual"/>
              </w:rPr>
              <w:tab/>
            </w:r>
            <w:r w:rsidRPr="00CC70F4">
              <w:rPr>
                <w:rStyle w:val="Hyperkobling"/>
                <w:noProof/>
              </w:rPr>
              <w:t>Krav til samarbeid med offentlige instanser</w:t>
            </w:r>
            <w:r>
              <w:rPr>
                <w:noProof/>
                <w:webHidden/>
              </w:rPr>
              <w:tab/>
            </w:r>
            <w:r>
              <w:rPr>
                <w:noProof/>
                <w:webHidden/>
              </w:rPr>
              <w:fldChar w:fldCharType="begin"/>
            </w:r>
            <w:r>
              <w:rPr>
                <w:noProof/>
                <w:webHidden/>
              </w:rPr>
              <w:instrText xml:space="preserve"> PAGEREF _Toc233109281 \h </w:instrText>
            </w:r>
            <w:r>
              <w:rPr>
                <w:noProof/>
                <w:webHidden/>
              </w:rPr>
            </w:r>
            <w:r>
              <w:rPr>
                <w:noProof/>
                <w:webHidden/>
              </w:rPr>
              <w:fldChar w:fldCharType="separate"/>
            </w:r>
            <w:r>
              <w:rPr>
                <w:noProof/>
                <w:webHidden/>
              </w:rPr>
              <w:t>12</w:t>
            </w:r>
            <w:r>
              <w:rPr>
                <w:noProof/>
                <w:webHidden/>
              </w:rPr>
              <w:fldChar w:fldCharType="end"/>
            </w:r>
          </w:hyperlink>
        </w:p>
        <w:p w14:paraId="7602BDDC" w14:textId="29135E9C"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82" w:history="1">
            <w:r w:rsidRPr="00CC70F4">
              <w:rPr>
                <w:rStyle w:val="Hyperkobling"/>
                <w:noProof/>
              </w:rPr>
              <w:t>9.12</w:t>
            </w:r>
            <w:r>
              <w:rPr>
                <w:rFonts w:eastAsiaTheme="minorEastAsia"/>
                <w:noProof/>
                <w:kern w:val="2"/>
                <w:sz w:val="24"/>
                <w:szCs w:val="24"/>
                <w:lang w:eastAsia="nb-NO"/>
                <w14:ligatures w14:val="standardContextual"/>
              </w:rPr>
              <w:tab/>
            </w:r>
            <w:r w:rsidRPr="00CC70F4">
              <w:rPr>
                <w:rStyle w:val="Hyperkobling"/>
                <w:noProof/>
              </w:rPr>
              <w:t>Krav til arbeid med brukers relasjoner og mestring</w:t>
            </w:r>
            <w:r>
              <w:rPr>
                <w:noProof/>
                <w:webHidden/>
              </w:rPr>
              <w:tab/>
            </w:r>
            <w:r>
              <w:rPr>
                <w:noProof/>
                <w:webHidden/>
              </w:rPr>
              <w:fldChar w:fldCharType="begin"/>
            </w:r>
            <w:r>
              <w:rPr>
                <w:noProof/>
                <w:webHidden/>
              </w:rPr>
              <w:instrText xml:space="preserve"> PAGEREF _Toc233109282 \h </w:instrText>
            </w:r>
            <w:r>
              <w:rPr>
                <w:noProof/>
                <w:webHidden/>
              </w:rPr>
            </w:r>
            <w:r>
              <w:rPr>
                <w:noProof/>
                <w:webHidden/>
              </w:rPr>
              <w:fldChar w:fldCharType="separate"/>
            </w:r>
            <w:r>
              <w:rPr>
                <w:noProof/>
                <w:webHidden/>
              </w:rPr>
              <w:t>12</w:t>
            </w:r>
            <w:r>
              <w:rPr>
                <w:noProof/>
                <w:webHidden/>
              </w:rPr>
              <w:fldChar w:fldCharType="end"/>
            </w:r>
          </w:hyperlink>
        </w:p>
        <w:p w14:paraId="623A9535" w14:textId="02DCFD2B" w:rsidR="00057267" w:rsidRDefault="00057267">
          <w:pPr>
            <w:pStyle w:val="INNH1"/>
            <w:tabs>
              <w:tab w:val="left" w:pos="720"/>
              <w:tab w:val="right" w:leader="dot" w:pos="9062"/>
            </w:tabs>
            <w:rPr>
              <w:rFonts w:eastAsiaTheme="minorEastAsia"/>
              <w:noProof/>
              <w:kern w:val="2"/>
              <w:sz w:val="24"/>
              <w:szCs w:val="24"/>
              <w:lang w:eastAsia="nb-NO"/>
              <w14:ligatures w14:val="standardContextual"/>
            </w:rPr>
          </w:pPr>
          <w:hyperlink w:anchor="_Toc233109283" w:history="1">
            <w:r w:rsidRPr="00CC70F4">
              <w:rPr>
                <w:rStyle w:val="Hyperkobling"/>
                <w:noProof/>
              </w:rPr>
              <w:t>10.</w:t>
            </w:r>
            <w:r>
              <w:rPr>
                <w:rFonts w:eastAsiaTheme="minorEastAsia"/>
                <w:noProof/>
                <w:kern w:val="2"/>
                <w:sz w:val="24"/>
                <w:szCs w:val="24"/>
                <w:lang w:eastAsia="nb-NO"/>
                <w14:ligatures w14:val="standardContextual"/>
              </w:rPr>
              <w:tab/>
            </w:r>
            <w:r w:rsidRPr="00CC70F4">
              <w:rPr>
                <w:rStyle w:val="Hyperkobling"/>
                <w:noProof/>
              </w:rPr>
              <w:t>Leverandørens plikter</w:t>
            </w:r>
            <w:r>
              <w:rPr>
                <w:noProof/>
                <w:webHidden/>
              </w:rPr>
              <w:tab/>
            </w:r>
            <w:r>
              <w:rPr>
                <w:noProof/>
                <w:webHidden/>
              </w:rPr>
              <w:fldChar w:fldCharType="begin"/>
            </w:r>
            <w:r>
              <w:rPr>
                <w:noProof/>
                <w:webHidden/>
              </w:rPr>
              <w:instrText xml:space="preserve"> PAGEREF _Toc233109283 \h </w:instrText>
            </w:r>
            <w:r>
              <w:rPr>
                <w:noProof/>
                <w:webHidden/>
              </w:rPr>
            </w:r>
            <w:r>
              <w:rPr>
                <w:noProof/>
                <w:webHidden/>
              </w:rPr>
              <w:fldChar w:fldCharType="separate"/>
            </w:r>
            <w:r>
              <w:rPr>
                <w:noProof/>
                <w:webHidden/>
              </w:rPr>
              <w:t>12</w:t>
            </w:r>
            <w:r>
              <w:rPr>
                <w:noProof/>
                <w:webHidden/>
              </w:rPr>
              <w:fldChar w:fldCharType="end"/>
            </w:r>
          </w:hyperlink>
        </w:p>
        <w:p w14:paraId="7C7B0EDB" w14:textId="709DF476"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84" w:history="1">
            <w:r w:rsidRPr="00CC70F4">
              <w:rPr>
                <w:rStyle w:val="Hyperkobling"/>
                <w:noProof/>
              </w:rPr>
              <w:t>10.1</w:t>
            </w:r>
            <w:r>
              <w:rPr>
                <w:rFonts w:eastAsiaTheme="minorEastAsia"/>
                <w:noProof/>
                <w:kern w:val="2"/>
                <w:sz w:val="24"/>
                <w:szCs w:val="24"/>
                <w:lang w:eastAsia="nb-NO"/>
                <w14:ligatures w14:val="standardContextual"/>
              </w:rPr>
              <w:tab/>
            </w:r>
            <w:r w:rsidRPr="00CC70F4">
              <w:rPr>
                <w:rStyle w:val="Hyperkobling"/>
                <w:noProof/>
              </w:rPr>
              <w:t>Leverandørens ansvar</w:t>
            </w:r>
            <w:r>
              <w:rPr>
                <w:noProof/>
                <w:webHidden/>
              </w:rPr>
              <w:tab/>
            </w:r>
            <w:r>
              <w:rPr>
                <w:noProof/>
                <w:webHidden/>
              </w:rPr>
              <w:fldChar w:fldCharType="begin"/>
            </w:r>
            <w:r>
              <w:rPr>
                <w:noProof/>
                <w:webHidden/>
              </w:rPr>
              <w:instrText xml:space="preserve"> PAGEREF _Toc233109284 \h </w:instrText>
            </w:r>
            <w:r>
              <w:rPr>
                <w:noProof/>
                <w:webHidden/>
              </w:rPr>
            </w:r>
            <w:r>
              <w:rPr>
                <w:noProof/>
                <w:webHidden/>
              </w:rPr>
              <w:fldChar w:fldCharType="separate"/>
            </w:r>
            <w:r>
              <w:rPr>
                <w:noProof/>
                <w:webHidden/>
              </w:rPr>
              <w:t>12</w:t>
            </w:r>
            <w:r>
              <w:rPr>
                <w:noProof/>
                <w:webHidden/>
              </w:rPr>
              <w:fldChar w:fldCharType="end"/>
            </w:r>
          </w:hyperlink>
        </w:p>
        <w:p w14:paraId="17F5EA63" w14:textId="18352CD7"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85" w:history="1">
            <w:r w:rsidRPr="00CC70F4">
              <w:rPr>
                <w:rStyle w:val="Hyperkobling"/>
                <w:noProof/>
              </w:rPr>
              <w:t>10.2</w:t>
            </w:r>
            <w:r>
              <w:rPr>
                <w:rFonts w:eastAsiaTheme="minorEastAsia"/>
                <w:noProof/>
                <w:kern w:val="2"/>
                <w:sz w:val="24"/>
                <w:szCs w:val="24"/>
                <w:lang w:eastAsia="nb-NO"/>
                <w14:ligatures w14:val="standardContextual"/>
              </w:rPr>
              <w:tab/>
            </w:r>
            <w:r w:rsidRPr="00CC70F4">
              <w:rPr>
                <w:rStyle w:val="Hyperkobling"/>
                <w:noProof/>
              </w:rPr>
              <w:t>Bruk av underleverandør</w:t>
            </w:r>
            <w:r>
              <w:rPr>
                <w:noProof/>
                <w:webHidden/>
              </w:rPr>
              <w:tab/>
            </w:r>
            <w:r>
              <w:rPr>
                <w:noProof/>
                <w:webHidden/>
              </w:rPr>
              <w:fldChar w:fldCharType="begin"/>
            </w:r>
            <w:r>
              <w:rPr>
                <w:noProof/>
                <w:webHidden/>
              </w:rPr>
              <w:instrText xml:space="preserve"> PAGEREF _Toc233109285 \h </w:instrText>
            </w:r>
            <w:r>
              <w:rPr>
                <w:noProof/>
                <w:webHidden/>
              </w:rPr>
            </w:r>
            <w:r>
              <w:rPr>
                <w:noProof/>
                <w:webHidden/>
              </w:rPr>
              <w:fldChar w:fldCharType="separate"/>
            </w:r>
            <w:r>
              <w:rPr>
                <w:noProof/>
                <w:webHidden/>
              </w:rPr>
              <w:t>13</w:t>
            </w:r>
            <w:r>
              <w:rPr>
                <w:noProof/>
                <w:webHidden/>
              </w:rPr>
              <w:fldChar w:fldCharType="end"/>
            </w:r>
          </w:hyperlink>
        </w:p>
        <w:p w14:paraId="502D9122" w14:textId="3F387248"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86" w:history="1">
            <w:r w:rsidRPr="00CC70F4">
              <w:rPr>
                <w:rStyle w:val="Hyperkobling"/>
                <w:noProof/>
              </w:rPr>
              <w:t>10.3</w:t>
            </w:r>
            <w:r>
              <w:rPr>
                <w:rFonts w:eastAsiaTheme="minorEastAsia"/>
                <w:noProof/>
                <w:kern w:val="2"/>
                <w:sz w:val="24"/>
                <w:szCs w:val="24"/>
                <w:lang w:eastAsia="nb-NO"/>
                <w14:ligatures w14:val="standardContextual"/>
              </w:rPr>
              <w:tab/>
            </w:r>
            <w:r w:rsidRPr="00CC70F4">
              <w:rPr>
                <w:rStyle w:val="Hyperkobling"/>
                <w:noProof/>
              </w:rPr>
              <w:t>Personvern og informasjonssikkerhet (dersom leverandør skal behandle personopplysninger)</w:t>
            </w:r>
            <w:r>
              <w:rPr>
                <w:noProof/>
                <w:webHidden/>
              </w:rPr>
              <w:tab/>
            </w:r>
            <w:r>
              <w:rPr>
                <w:noProof/>
                <w:webHidden/>
              </w:rPr>
              <w:fldChar w:fldCharType="begin"/>
            </w:r>
            <w:r>
              <w:rPr>
                <w:noProof/>
                <w:webHidden/>
              </w:rPr>
              <w:instrText xml:space="preserve"> PAGEREF _Toc233109286 \h </w:instrText>
            </w:r>
            <w:r>
              <w:rPr>
                <w:noProof/>
                <w:webHidden/>
              </w:rPr>
            </w:r>
            <w:r>
              <w:rPr>
                <w:noProof/>
                <w:webHidden/>
              </w:rPr>
              <w:fldChar w:fldCharType="separate"/>
            </w:r>
            <w:r>
              <w:rPr>
                <w:noProof/>
                <w:webHidden/>
              </w:rPr>
              <w:t>13</w:t>
            </w:r>
            <w:r>
              <w:rPr>
                <w:noProof/>
                <w:webHidden/>
              </w:rPr>
              <w:fldChar w:fldCharType="end"/>
            </w:r>
          </w:hyperlink>
        </w:p>
        <w:p w14:paraId="7F25B5E4" w14:textId="5060195D"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87" w:history="1">
            <w:r w:rsidRPr="00CC70F4">
              <w:rPr>
                <w:rStyle w:val="Hyperkobling"/>
                <w:noProof/>
              </w:rPr>
              <w:t>10.4</w:t>
            </w:r>
            <w:r>
              <w:rPr>
                <w:rFonts w:eastAsiaTheme="minorEastAsia"/>
                <w:noProof/>
                <w:kern w:val="2"/>
                <w:sz w:val="24"/>
                <w:szCs w:val="24"/>
                <w:lang w:eastAsia="nb-NO"/>
                <w14:ligatures w14:val="standardContextual"/>
              </w:rPr>
              <w:tab/>
            </w:r>
            <w:r w:rsidRPr="00CC70F4">
              <w:rPr>
                <w:rStyle w:val="Hyperkobling"/>
                <w:noProof/>
              </w:rPr>
              <w:t>Forsikringer</w:t>
            </w:r>
            <w:r>
              <w:rPr>
                <w:noProof/>
                <w:webHidden/>
              </w:rPr>
              <w:tab/>
            </w:r>
            <w:r>
              <w:rPr>
                <w:noProof/>
                <w:webHidden/>
              </w:rPr>
              <w:fldChar w:fldCharType="begin"/>
            </w:r>
            <w:r>
              <w:rPr>
                <w:noProof/>
                <w:webHidden/>
              </w:rPr>
              <w:instrText xml:space="preserve"> PAGEREF _Toc233109287 \h </w:instrText>
            </w:r>
            <w:r>
              <w:rPr>
                <w:noProof/>
                <w:webHidden/>
              </w:rPr>
            </w:r>
            <w:r>
              <w:rPr>
                <w:noProof/>
                <w:webHidden/>
              </w:rPr>
              <w:fldChar w:fldCharType="separate"/>
            </w:r>
            <w:r>
              <w:rPr>
                <w:noProof/>
                <w:webHidden/>
              </w:rPr>
              <w:t>14</w:t>
            </w:r>
            <w:r>
              <w:rPr>
                <w:noProof/>
                <w:webHidden/>
              </w:rPr>
              <w:fldChar w:fldCharType="end"/>
            </w:r>
          </w:hyperlink>
        </w:p>
        <w:p w14:paraId="64BFE549" w14:textId="227073DE"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88" w:history="1">
            <w:r w:rsidRPr="00CC70F4">
              <w:rPr>
                <w:rStyle w:val="Hyperkobling"/>
                <w:noProof/>
              </w:rPr>
              <w:t>10.5</w:t>
            </w:r>
            <w:r>
              <w:rPr>
                <w:rFonts w:eastAsiaTheme="minorEastAsia"/>
                <w:noProof/>
                <w:kern w:val="2"/>
                <w:sz w:val="24"/>
                <w:szCs w:val="24"/>
                <w:lang w:eastAsia="nb-NO"/>
                <w14:ligatures w14:val="standardContextual"/>
              </w:rPr>
              <w:tab/>
            </w:r>
            <w:r w:rsidRPr="00CC70F4">
              <w:rPr>
                <w:rStyle w:val="Hyperkobling"/>
                <w:noProof/>
              </w:rPr>
              <w:t>Overføring av rettigheter</w:t>
            </w:r>
            <w:r>
              <w:rPr>
                <w:noProof/>
                <w:webHidden/>
              </w:rPr>
              <w:tab/>
            </w:r>
            <w:r>
              <w:rPr>
                <w:noProof/>
                <w:webHidden/>
              </w:rPr>
              <w:fldChar w:fldCharType="begin"/>
            </w:r>
            <w:r>
              <w:rPr>
                <w:noProof/>
                <w:webHidden/>
              </w:rPr>
              <w:instrText xml:space="preserve"> PAGEREF _Toc233109288 \h </w:instrText>
            </w:r>
            <w:r>
              <w:rPr>
                <w:noProof/>
                <w:webHidden/>
              </w:rPr>
            </w:r>
            <w:r>
              <w:rPr>
                <w:noProof/>
                <w:webHidden/>
              </w:rPr>
              <w:fldChar w:fldCharType="separate"/>
            </w:r>
            <w:r>
              <w:rPr>
                <w:noProof/>
                <w:webHidden/>
              </w:rPr>
              <w:t>14</w:t>
            </w:r>
            <w:r>
              <w:rPr>
                <w:noProof/>
                <w:webHidden/>
              </w:rPr>
              <w:fldChar w:fldCharType="end"/>
            </w:r>
          </w:hyperlink>
        </w:p>
        <w:p w14:paraId="30CC0C4B" w14:textId="2DD6917B"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89" w:history="1">
            <w:r w:rsidRPr="00CC70F4">
              <w:rPr>
                <w:rStyle w:val="Hyperkobling"/>
                <w:noProof/>
              </w:rPr>
              <w:t>10.6</w:t>
            </w:r>
            <w:r>
              <w:rPr>
                <w:rFonts w:eastAsiaTheme="minorEastAsia"/>
                <w:noProof/>
                <w:kern w:val="2"/>
                <w:sz w:val="24"/>
                <w:szCs w:val="24"/>
                <w:lang w:eastAsia="nb-NO"/>
                <w14:ligatures w14:val="standardContextual"/>
              </w:rPr>
              <w:tab/>
            </w:r>
            <w:r w:rsidRPr="00CC70F4">
              <w:rPr>
                <w:rStyle w:val="Hyperkobling"/>
                <w:noProof/>
              </w:rPr>
              <w:t>Kompetanseoverføring</w:t>
            </w:r>
            <w:r>
              <w:rPr>
                <w:noProof/>
                <w:webHidden/>
              </w:rPr>
              <w:tab/>
            </w:r>
            <w:r>
              <w:rPr>
                <w:noProof/>
                <w:webHidden/>
              </w:rPr>
              <w:fldChar w:fldCharType="begin"/>
            </w:r>
            <w:r>
              <w:rPr>
                <w:noProof/>
                <w:webHidden/>
              </w:rPr>
              <w:instrText xml:space="preserve"> PAGEREF _Toc233109289 \h </w:instrText>
            </w:r>
            <w:r>
              <w:rPr>
                <w:noProof/>
                <w:webHidden/>
              </w:rPr>
            </w:r>
            <w:r>
              <w:rPr>
                <w:noProof/>
                <w:webHidden/>
              </w:rPr>
              <w:fldChar w:fldCharType="separate"/>
            </w:r>
            <w:r>
              <w:rPr>
                <w:noProof/>
                <w:webHidden/>
              </w:rPr>
              <w:t>14</w:t>
            </w:r>
            <w:r>
              <w:rPr>
                <w:noProof/>
                <w:webHidden/>
              </w:rPr>
              <w:fldChar w:fldCharType="end"/>
            </w:r>
          </w:hyperlink>
        </w:p>
        <w:p w14:paraId="1F006CDE" w14:textId="304860A1"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90" w:history="1">
            <w:r w:rsidRPr="00CC70F4">
              <w:rPr>
                <w:rStyle w:val="Hyperkobling"/>
                <w:noProof/>
              </w:rPr>
              <w:t>10.7</w:t>
            </w:r>
            <w:r>
              <w:rPr>
                <w:rFonts w:eastAsiaTheme="minorEastAsia"/>
                <w:noProof/>
                <w:kern w:val="2"/>
                <w:sz w:val="24"/>
                <w:szCs w:val="24"/>
                <w:lang w:eastAsia="nb-NO"/>
                <w14:ligatures w14:val="standardContextual"/>
              </w:rPr>
              <w:tab/>
            </w:r>
            <w:r w:rsidRPr="00CC70F4">
              <w:rPr>
                <w:rStyle w:val="Hyperkobling"/>
                <w:noProof/>
              </w:rPr>
              <w:t>Reklame og kundepleie</w:t>
            </w:r>
            <w:r>
              <w:rPr>
                <w:noProof/>
                <w:webHidden/>
              </w:rPr>
              <w:tab/>
            </w:r>
            <w:r>
              <w:rPr>
                <w:noProof/>
                <w:webHidden/>
              </w:rPr>
              <w:fldChar w:fldCharType="begin"/>
            </w:r>
            <w:r>
              <w:rPr>
                <w:noProof/>
                <w:webHidden/>
              </w:rPr>
              <w:instrText xml:space="preserve"> PAGEREF _Toc233109290 \h </w:instrText>
            </w:r>
            <w:r>
              <w:rPr>
                <w:noProof/>
                <w:webHidden/>
              </w:rPr>
            </w:r>
            <w:r>
              <w:rPr>
                <w:noProof/>
                <w:webHidden/>
              </w:rPr>
              <w:fldChar w:fldCharType="separate"/>
            </w:r>
            <w:r>
              <w:rPr>
                <w:noProof/>
                <w:webHidden/>
              </w:rPr>
              <w:t>14</w:t>
            </w:r>
            <w:r>
              <w:rPr>
                <w:noProof/>
                <w:webHidden/>
              </w:rPr>
              <w:fldChar w:fldCharType="end"/>
            </w:r>
          </w:hyperlink>
        </w:p>
        <w:p w14:paraId="6E5D4F65" w14:textId="68E801C2" w:rsidR="00057267" w:rsidRDefault="00057267">
          <w:pPr>
            <w:pStyle w:val="INNH1"/>
            <w:tabs>
              <w:tab w:val="left" w:pos="720"/>
              <w:tab w:val="right" w:leader="dot" w:pos="9062"/>
            </w:tabs>
            <w:rPr>
              <w:rFonts w:eastAsiaTheme="minorEastAsia"/>
              <w:noProof/>
              <w:kern w:val="2"/>
              <w:sz w:val="24"/>
              <w:szCs w:val="24"/>
              <w:lang w:eastAsia="nb-NO"/>
              <w14:ligatures w14:val="standardContextual"/>
            </w:rPr>
          </w:pPr>
          <w:hyperlink w:anchor="_Toc233109291" w:history="1">
            <w:r w:rsidRPr="00CC70F4">
              <w:rPr>
                <w:rStyle w:val="Hyperkobling"/>
                <w:noProof/>
              </w:rPr>
              <w:t>11.</w:t>
            </w:r>
            <w:r>
              <w:rPr>
                <w:rFonts w:eastAsiaTheme="minorEastAsia"/>
                <w:noProof/>
                <w:kern w:val="2"/>
                <w:sz w:val="24"/>
                <w:szCs w:val="24"/>
                <w:lang w:eastAsia="nb-NO"/>
                <w14:ligatures w14:val="standardContextual"/>
              </w:rPr>
              <w:tab/>
            </w:r>
            <w:r w:rsidRPr="00CC70F4">
              <w:rPr>
                <w:rStyle w:val="Hyperkobling"/>
                <w:noProof/>
              </w:rPr>
              <w:t>Kundens plikter</w:t>
            </w:r>
            <w:r>
              <w:rPr>
                <w:noProof/>
                <w:webHidden/>
              </w:rPr>
              <w:tab/>
            </w:r>
            <w:r>
              <w:rPr>
                <w:noProof/>
                <w:webHidden/>
              </w:rPr>
              <w:fldChar w:fldCharType="begin"/>
            </w:r>
            <w:r>
              <w:rPr>
                <w:noProof/>
                <w:webHidden/>
              </w:rPr>
              <w:instrText xml:space="preserve"> PAGEREF _Toc233109291 \h </w:instrText>
            </w:r>
            <w:r>
              <w:rPr>
                <w:noProof/>
                <w:webHidden/>
              </w:rPr>
            </w:r>
            <w:r>
              <w:rPr>
                <w:noProof/>
                <w:webHidden/>
              </w:rPr>
              <w:fldChar w:fldCharType="separate"/>
            </w:r>
            <w:r>
              <w:rPr>
                <w:noProof/>
                <w:webHidden/>
              </w:rPr>
              <w:t>14</w:t>
            </w:r>
            <w:r>
              <w:rPr>
                <w:noProof/>
                <w:webHidden/>
              </w:rPr>
              <w:fldChar w:fldCharType="end"/>
            </w:r>
          </w:hyperlink>
        </w:p>
        <w:p w14:paraId="0CBBD23A" w14:textId="1D324132"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92" w:history="1">
            <w:r w:rsidRPr="00CC70F4">
              <w:rPr>
                <w:rStyle w:val="Hyperkobling"/>
                <w:noProof/>
              </w:rPr>
              <w:t>11.1</w:t>
            </w:r>
            <w:r>
              <w:rPr>
                <w:rFonts w:eastAsiaTheme="minorEastAsia"/>
                <w:noProof/>
                <w:kern w:val="2"/>
                <w:sz w:val="24"/>
                <w:szCs w:val="24"/>
                <w:lang w:eastAsia="nb-NO"/>
                <w14:ligatures w14:val="standardContextual"/>
              </w:rPr>
              <w:tab/>
            </w:r>
            <w:r w:rsidRPr="00CC70F4">
              <w:rPr>
                <w:rStyle w:val="Hyperkobling"/>
                <w:noProof/>
              </w:rPr>
              <w:t>Betaling</w:t>
            </w:r>
            <w:r>
              <w:rPr>
                <w:noProof/>
                <w:webHidden/>
              </w:rPr>
              <w:tab/>
            </w:r>
            <w:r>
              <w:rPr>
                <w:noProof/>
                <w:webHidden/>
              </w:rPr>
              <w:fldChar w:fldCharType="begin"/>
            </w:r>
            <w:r>
              <w:rPr>
                <w:noProof/>
                <w:webHidden/>
              </w:rPr>
              <w:instrText xml:space="preserve"> PAGEREF _Toc233109292 \h </w:instrText>
            </w:r>
            <w:r>
              <w:rPr>
                <w:noProof/>
                <w:webHidden/>
              </w:rPr>
            </w:r>
            <w:r>
              <w:rPr>
                <w:noProof/>
                <w:webHidden/>
              </w:rPr>
              <w:fldChar w:fldCharType="separate"/>
            </w:r>
            <w:r>
              <w:rPr>
                <w:noProof/>
                <w:webHidden/>
              </w:rPr>
              <w:t>14</w:t>
            </w:r>
            <w:r>
              <w:rPr>
                <w:noProof/>
                <w:webHidden/>
              </w:rPr>
              <w:fldChar w:fldCharType="end"/>
            </w:r>
          </w:hyperlink>
        </w:p>
        <w:p w14:paraId="1C7CAA5A" w14:textId="7A5ACB65"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93" w:history="1">
            <w:r w:rsidRPr="00CC70F4">
              <w:rPr>
                <w:rStyle w:val="Hyperkobling"/>
                <w:noProof/>
              </w:rPr>
              <w:t>11.2</w:t>
            </w:r>
            <w:r>
              <w:rPr>
                <w:rFonts w:eastAsiaTheme="minorEastAsia"/>
                <w:noProof/>
                <w:kern w:val="2"/>
                <w:sz w:val="24"/>
                <w:szCs w:val="24"/>
                <w:lang w:eastAsia="nb-NO"/>
                <w14:ligatures w14:val="standardContextual"/>
              </w:rPr>
              <w:tab/>
            </w:r>
            <w:r w:rsidRPr="00CC70F4">
              <w:rPr>
                <w:rStyle w:val="Hyperkobling"/>
                <w:noProof/>
              </w:rPr>
              <w:t>Kundens medvirkning</w:t>
            </w:r>
            <w:r>
              <w:rPr>
                <w:noProof/>
                <w:webHidden/>
              </w:rPr>
              <w:tab/>
            </w:r>
            <w:r>
              <w:rPr>
                <w:noProof/>
                <w:webHidden/>
              </w:rPr>
              <w:fldChar w:fldCharType="begin"/>
            </w:r>
            <w:r>
              <w:rPr>
                <w:noProof/>
                <w:webHidden/>
              </w:rPr>
              <w:instrText xml:space="preserve"> PAGEREF _Toc233109293 \h </w:instrText>
            </w:r>
            <w:r>
              <w:rPr>
                <w:noProof/>
                <w:webHidden/>
              </w:rPr>
            </w:r>
            <w:r>
              <w:rPr>
                <w:noProof/>
                <w:webHidden/>
              </w:rPr>
              <w:fldChar w:fldCharType="separate"/>
            </w:r>
            <w:r>
              <w:rPr>
                <w:noProof/>
                <w:webHidden/>
              </w:rPr>
              <w:t>15</w:t>
            </w:r>
            <w:r>
              <w:rPr>
                <w:noProof/>
                <w:webHidden/>
              </w:rPr>
              <w:fldChar w:fldCharType="end"/>
            </w:r>
          </w:hyperlink>
        </w:p>
        <w:p w14:paraId="75A009C5" w14:textId="31004FE7"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94" w:history="1">
            <w:r w:rsidRPr="00CC70F4">
              <w:rPr>
                <w:rStyle w:val="Hyperkobling"/>
                <w:noProof/>
              </w:rPr>
              <w:t>11.3</w:t>
            </w:r>
            <w:r>
              <w:rPr>
                <w:rFonts w:eastAsiaTheme="minorEastAsia"/>
                <w:noProof/>
                <w:kern w:val="2"/>
                <w:sz w:val="24"/>
                <w:szCs w:val="24"/>
                <w:lang w:eastAsia="nb-NO"/>
                <w14:ligatures w14:val="standardContextual"/>
              </w:rPr>
              <w:tab/>
            </w:r>
            <w:r w:rsidRPr="00CC70F4">
              <w:rPr>
                <w:rStyle w:val="Hyperkobling"/>
                <w:noProof/>
              </w:rPr>
              <w:t>Taushetsplikt</w:t>
            </w:r>
            <w:r>
              <w:rPr>
                <w:noProof/>
                <w:webHidden/>
              </w:rPr>
              <w:tab/>
            </w:r>
            <w:r>
              <w:rPr>
                <w:noProof/>
                <w:webHidden/>
              </w:rPr>
              <w:fldChar w:fldCharType="begin"/>
            </w:r>
            <w:r>
              <w:rPr>
                <w:noProof/>
                <w:webHidden/>
              </w:rPr>
              <w:instrText xml:space="preserve"> PAGEREF _Toc233109294 \h </w:instrText>
            </w:r>
            <w:r>
              <w:rPr>
                <w:noProof/>
                <w:webHidden/>
              </w:rPr>
            </w:r>
            <w:r>
              <w:rPr>
                <w:noProof/>
                <w:webHidden/>
              </w:rPr>
              <w:fldChar w:fldCharType="separate"/>
            </w:r>
            <w:r>
              <w:rPr>
                <w:noProof/>
                <w:webHidden/>
              </w:rPr>
              <w:t>15</w:t>
            </w:r>
            <w:r>
              <w:rPr>
                <w:noProof/>
                <w:webHidden/>
              </w:rPr>
              <w:fldChar w:fldCharType="end"/>
            </w:r>
          </w:hyperlink>
        </w:p>
        <w:p w14:paraId="17A3CAEC" w14:textId="2AC5D01C" w:rsidR="00057267" w:rsidRDefault="00057267">
          <w:pPr>
            <w:pStyle w:val="INNH1"/>
            <w:tabs>
              <w:tab w:val="left" w:pos="720"/>
              <w:tab w:val="right" w:leader="dot" w:pos="9062"/>
            </w:tabs>
            <w:rPr>
              <w:rFonts w:eastAsiaTheme="minorEastAsia"/>
              <w:noProof/>
              <w:kern w:val="2"/>
              <w:sz w:val="24"/>
              <w:szCs w:val="24"/>
              <w:lang w:eastAsia="nb-NO"/>
              <w14:ligatures w14:val="standardContextual"/>
            </w:rPr>
          </w:pPr>
          <w:hyperlink w:anchor="_Toc233109295" w:history="1">
            <w:r w:rsidRPr="00CC70F4">
              <w:rPr>
                <w:rStyle w:val="Hyperkobling"/>
                <w:noProof/>
              </w:rPr>
              <w:t>12.</w:t>
            </w:r>
            <w:r>
              <w:rPr>
                <w:rFonts w:eastAsiaTheme="minorEastAsia"/>
                <w:noProof/>
                <w:kern w:val="2"/>
                <w:sz w:val="24"/>
                <w:szCs w:val="24"/>
                <w:lang w:eastAsia="nb-NO"/>
                <w14:ligatures w14:val="standardContextual"/>
              </w:rPr>
              <w:tab/>
            </w:r>
            <w:r w:rsidRPr="00CC70F4">
              <w:rPr>
                <w:rStyle w:val="Hyperkobling"/>
                <w:noProof/>
              </w:rPr>
              <w:t>Mislighold</w:t>
            </w:r>
            <w:r>
              <w:rPr>
                <w:noProof/>
                <w:webHidden/>
              </w:rPr>
              <w:tab/>
            </w:r>
            <w:r>
              <w:rPr>
                <w:noProof/>
                <w:webHidden/>
              </w:rPr>
              <w:fldChar w:fldCharType="begin"/>
            </w:r>
            <w:r>
              <w:rPr>
                <w:noProof/>
                <w:webHidden/>
              </w:rPr>
              <w:instrText xml:space="preserve"> PAGEREF _Toc233109295 \h </w:instrText>
            </w:r>
            <w:r>
              <w:rPr>
                <w:noProof/>
                <w:webHidden/>
              </w:rPr>
            </w:r>
            <w:r>
              <w:rPr>
                <w:noProof/>
                <w:webHidden/>
              </w:rPr>
              <w:fldChar w:fldCharType="separate"/>
            </w:r>
            <w:r>
              <w:rPr>
                <w:noProof/>
                <w:webHidden/>
              </w:rPr>
              <w:t>15</w:t>
            </w:r>
            <w:r>
              <w:rPr>
                <w:noProof/>
                <w:webHidden/>
              </w:rPr>
              <w:fldChar w:fldCharType="end"/>
            </w:r>
          </w:hyperlink>
        </w:p>
        <w:p w14:paraId="01AC790F" w14:textId="43A861A6"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96" w:history="1">
            <w:r w:rsidRPr="00CC70F4">
              <w:rPr>
                <w:rStyle w:val="Hyperkobling"/>
                <w:noProof/>
              </w:rPr>
              <w:t>12.1</w:t>
            </w:r>
            <w:r>
              <w:rPr>
                <w:rFonts w:eastAsiaTheme="minorEastAsia"/>
                <w:noProof/>
                <w:kern w:val="2"/>
                <w:sz w:val="24"/>
                <w:szCs w:val="24"/>
                <w:lang w:eastAsia="nb-NO"/>
                <w14:ligatures w14:val="standardContextual"/>
              </w:rPr>
              <w:tab/>
            </w:r>
            <w:r w:rsidRPr="00CC70F4">
              <w:rPr>
                <w:rStyle w:val="Hyperkobling"/>
                <w:noProof/>
              </w:rPr>
              <w:t>Hva regnes som mislighold</w:t>
            </w:r>
            <w:r>
              <w:rPr>
                <w:noProof/>
                <w:webHidden/>
              </w:rPr>
              <w:tab/>
            </w:r>
            <w:r>
              <w:rPr>
                <w:noProof/>
                <w:webHidden/>
              </w:rPr>
              <w:fldChar w:fldCharType="begin"/>
            </w:r>
            <w:r>
              <w:rPr>
                <w:noProof/>
                <w:webHidden/>
              </w:rPr>
              <w:instrText xml:space="preserve"> PAGEREF _Toc233109296 \h </w:instrText>
            </w:r>
            <w:r>
              <w:rPr>
                <w:noProof/>
                <w:webHidden/>
              </w:rPr>
            </w:r>
            <w:r>
              <w:rPr>
                <w:noProof/>
                <w:webHidden/>
              </w:rPr>
              <w:fldChar w:fldCharType="separate"/>
            </w:r>
            <w:r>
              <w:rPr>
                <w:noProof/>
                <w:webHidden/>
              </w:rPr>
              <w:t>15</w:t>
            </w:r>
            <w:r>
              <w:rPr>
                <w:noProof/>
                <w:webHidden/>
              </w:rPr>
              <w:fldChar w:fldCharType="end"/>
            </w:r>
          </w:hyperlink>
        </w:p>
        <w:p w14:paraId="50ACE633" w14:textId="5CDE4A04"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97" w:history="1">
            <w:r w:rsidRPr="00CC70F4">
              <w:rPr>
                <w:rStyle w:val="Hyperkobling"/>
                <w:noProof/>
              </w:rPr>
              <w:t>12.2</w:t>
            </w:r>
            <w:r>
              <w:rPr>
                <w:rFonts w:eastAsiaTheme="minorEastAsia"/>
                <w:noProof/>
                <w:kern w:val="2"/>
                <w:sz w:val="24"/>
                <w:szCs w:val="24"/>
                <w:lang w:eastAsia="nb-NO"/>
                <w14:ligatures w14:val="standardContextual"/>
              </w:rPr>
              <w:tab/>
            </w:r>
            <w:r w:rsidRPr="00CC70F4">
              <w:rPr>
                <w:rStyle w:val="Hyperkobling"/>
                <w:noProof/>
              </w:rPr>
              <w:t>Varslingsplikt</w:t>
            </w:r>
            <w:r>
              <w:rPr>
                <w:noProof/>
                <w:webHidden/>
              </w:rPr>
              <w:tab/>
            </w:r>
            <w:r>
              <w:rPr>
                <w:noProof/>
                <w:webHidden/>
              </w:rPr>
              <w:fldChar w:fldCharType="begin"/>
            </w:r>
            <w:r>
              <w:rPr>
                <w:noProof/>
                <w:webHidden/>
              </w:rPr>
              <w:instrText xml:space="preserve"> PAGEREF _Toc233109297 \h </w:instrText>
            </w:r>
            <w:r>
              <w:rPr>
                <w:noProof/>
                <w:webHidden/>
              </w:rPr>
            </w:r>
            <w:r>
              <w:rPr>
                <w:noProof/>
                <w:webHidden/>
              </w:rPr>
              <w:fldChar w:fldCharType="separate"/>
            </w:r>
            <w:r>
              <w:rPr>
                <w:noProof/>
                <w:webHidden/>
              </w:rPr>
              <w:t>15</w:t>
            </w:r>
            <w:r>
              <w:rPr>
                <w:noProof/>
                <w:webHidden/>
              </w:rPr>
              <w:fldChar w:fldCharType="end"/>
            </w:r>
          </w:hyperlink>
        </w:p>
        <w:p w14:paraId="140823C0" w14:textId="2BC3C995"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98" w:history="1">
            <w:r w:rsidRPr="00CC70F4">
              <w:rPr>
                <w:rStyle w:val="Hyperkobling"/>
                <w:noProof/>
              </w:rPr>
              <w:t>12.3</w:t>
            </w:r>
            <w:r>
              <w:rPr>
                <w:rFonts w:eastAsiaTheme="minorEastAsia"/>
                <w:noProof/>
                <w:kern w:val="2"/>
                <w:sz w:val="24"/>
                <w:szCs w:val="24"/>
                <w:lang w:eastAsia="nb-NO"/>
                <w14:ligatures w14:val="standardContextual"/>
              </w:rPr>
              <w:tab/>
            </w:r>
            <w:r w:rsidRPr="00CC70F4">
              <w:rPr>
                <w:rStyle w:val="Hyperkobling"/>
                <w:noProof/>
              </w:rPr>
              <w:t>Reklamasjon</w:t>
            </w:r>
            <w:r>
              <w:rPr>
                <w:noProof/>
                <w:webHidden/>
              </w:rPr>
              <w:tab/>
            </w:r>
            <w:r>
              <w:rPr>
                <w:noProof/>
                <w:webHidden/>
              </w:rPr>
              <w:fldChar w:fldCharType="begin"/>
            </w:r>
            <w:r>
              <w:rPr>
                <w:noProof/>
                <w:webHidden/>
              </w:rPr>
              <w:instrText xml:space="preserve"> PAGEREF _Toc233109298 \h </w:instrText>
            </w:r>
            <w:r>
              <w:rPr>
                <w:noProof/>
                <w:webHidden/>
              </w:rPr>
            </w:r>
            <w:r>
              <w:rPr>
                <w:noProof/>
                <w:webHidden/>
              </w:rPr>
              <w:fldChar w:fldCharType="separate"/>
            </w:r>
            <w:r>
              <w:rPr>
                <w:noProof/>
                <w:webHidden/>
              </w:rPr>
              <w:t>15</w:t>
            </w:r>
            <w:r>
              <w:rPr>
                <w:noProof/>
                <w:webHidden/>
              </w:rPr>
              <w:fldChar w:fldCharType="end"/>
            </w:r>
          </w:hyperlink>
        </w:p>
        <w:p w14:paraId="1750327A" w14:textId="0D2FD801"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299" w:history="1">
            <w:r w:rsidRPr="00CC70F4">
              <w:rPr>
                <w:rStyle w:val="Hyperkobling"/>
                <w:noProof/>
              </w:rPr>
              <w:t>12.4</w:t>
            </w:r>
            <w:r>
              <w:rPr>
                <w:rFonts w:eastAsiaTheme="minorEastAsia"/>
                <w:noProof/>
                <w:kern w:val="2"/>
                <w:sz w:val="24"/>
                <w:szCs w:val="24"/>
                <w:lang w:eastAsia="nb-NO"/>
                <w14:ligatures w14:val="standardContextual"/>
              </w:rPr>
              <w:tab/>
            </w:r>
            <w:r w:rsidRPr="00CC70F4">
              <w:rPr>
                <w:rStyle w:val="Hyperkobling"/>
                <w:noProof/>
              </w:rPr>
              <w:t>Misligholdsbeføyelser</w:t>
            </w:r>
            <w:r>
              <w:rPr>
                <w:noProof/>
                <w:webHidden/>
              </w:rPr>
              <w:tab/>
            </w:r>
            <w:r>
              <w:rPr>
                <w:noProof/>
                <w:webHidden/>
              </w:rPr>
              <w:fldChar w:fldCharType="begin"/>
            </w:r>
            <w:r>
              <w:rPr>
                <w:noProof/>
                <w:webHidden/>
              </w:rPr>
              <w:instrText xml:space="preserve"> PAGEREF _Toc233109299 \h </w:instrText>
            </w:r>
            <w:r>
              <w:rPr>
                <w:noProof/>
                <w:webHidden/>
              </w:rPr>
            </w:r>
            <w:r>
              <w:rPr>
                <w:noProof/>
                <w:webHidden/>
              </w:rPr>
              <w:fldChar w:fldCharType="separate"/>
            </w:r>
            <w:r>
              <w:rPr>
                <w:noProof/>
                <w:webHidden/>
              </w:rPr>
              <w:t>16</w:t>
            </w:r>
            <w:r>
              <w:rPr>
                <w:noProof/>
                <w:webHidden/>
              </w:rPr>
              <w:fldChar w:fldCharType="end"/>
            </w:r>
          </w:hyperlink>
        </w:p>
        <w:p w14:paraId="7AAD2EDC" w14:textId="2CDCCDDB" w:rsidR="00057267" w:rsidRDefault="00057267">
          <w:pPr>
            <w:pStyle w:val="INNH2"/>
            <w:tabs>
              <w:tab w:val="left" w:pos="1200"/>
              <w:tab w:val="right" w:leader="dot" w:pos="9062"/>
            </w:tabs>
            <w:rPr>
              <w:rFonts w:eastAsiaTheme="minorEastAsia"/>
              <w:noProof/>
              <w:kern w:val="2"/>
              <w:sz w:val="24"/>
              <w:szCs w:val="24"/>
              <w:lang w:eastAsia="nb-NO"/>
              <w14:ligatures w14:val="standardContextual"/>
            </w:rPr>
          </w:pPr>
          <w:hyperlink w:anchor="_Toc233109300" w:history="1">
            <w:r w:rsidRPr="00CC70F4">
              <w:rPr>
                <w:rStyle w:val="Hyperkobling"/>
                <w:noProof/>
              </w:rPr>
              <w:t>12.4.1</w:t>
            </w:r>
            <w:r>
              <w:rPr>
                <w:rFonts w:eastAsiaTheme="minorEastAsia"/>
                <w:noProof/>
                <w:kern w:val="2"/>
                <w:sz w:val="24"/>
                <w:szCs w:val="24"/>
                <w:lang w:eastAsia="nb-NO"/>
                <w14:ligatures w14:val="standardContextual"/>
              </w:rPr>
              <w:tab/>
            </w:r>
            <w:r w:rsidRPr="00CC70F4">
              <w:rPr>
                <w:rStyle w:val="Hyperkobling"/>
                <w:noProof/>
              </w:rPr>
              <w:t>Tilbakehold av ytelser</w:t>
            </w:r>
            <w:r>
              <w:rPr>
                <w:noProof/>
                <w:webHidden/>
              </w:rPr>
              <w:tab/>
            </w:r>
            <w:r>
              <w:rPr>
                <w:noProof/>
                <w:webHidden/>
              </w:rPr>
              <w:fldChar w:fldCharType="begin"/>
            </w:r>
            <w:r>
              <w:rPr>
                <w:noProof/>
                <w:webHidden/>
              </w:rPr>
              <w:instrText xml:space="preserve"> PAGEREF _Toc233109300 \h </w:instrText>
            </w:r>
            <w:r>
              <w:rPr>
                <w:noProof/>
                <w:webHidden/>
              </w:rPr>
            </w:r>
            <w:r>
              <w:rPr>
                <w:noProof/>
                <w:webHidden/>
              </w:rPr>
              <w:fldChar w:fldCharType="separate"/>
            </w:r>
            <w:r>
              <w:rPr>
                <w:noProof/>
                <w:webHidden/>
              </w:rPr>
              <w:t>16</w:t>
            </w:r>
            <w:r>
              <w:rPr>
                <w:noProof/>
                <w:webHidden/>
              </w:rPr>
              <w:fldChar w:fldCharType="end"/>
            </w:r>
          </w:hyperlink>
        </w:p>
        <w:p w14:paraId="60EBA522" w14:textId="6F5E4AA9" w:rsidR="00057267" w:rsidRDefault="00057267">
          <w:pPr>
            <w:pStyle w:val="INNH2"/>
            <w:tabs>
              <w:tab w:val="left" w:pos="1200"/>
              <w:tab w:val="right" w:leader="dot" w:pos="9062"/>
            </w:tabs>
            <w:rPr>
              <w:rFonts w:eastAsiaTheme="minorEastAsia"/>
              <w:noProof/>
              <w:kern w:val="2"/>
              <w:sz w:val="24"/>
              <w:szCs w:val="24"/>
              <w:lang w:eastAsia="nb-NO"/>
              <w14:ligatures w14:val="standardContextual"/>
            </w:rPr>
          </w:pPr>
          <w:hyperlink w:anchor="_Toc233109301" w:history="1">
            <w:r w:rsidRPr="00CC70F4">
              <w:rPr>
                <w:rStyle w:val="Hyperkobling"/>
                <w:noProof/>
              </w:rPr>
              <w:t>12.4.2</w:t>
            </w:r>
            <w:r>
              <w:rPr>
                <w:rFonts w:eastAsiaTheme="minorEastAsia"/>
                <w:noProof/>
                <w:kern w:val="2"/>
                <w:sz w:val="24"/>
                <w:szCs w:val="24"/>
                <w:lang w:eastAsia="nb-NO"/>
                <w14:ligatures w14:val="standardContextual"/>
              </w:rPr>
              <w:tab/>
            </w:r>
            <w:r w:rsidRPr="00CC70F4">
              <w:rPr>
                <w:rStyle w:val="Hyperkobling"/>
                <w:noProof/>
              </w:rPr>
              <w:t>Dekningskjøp</w:t>
            </w:r>
            <w:r>
              <w:rPr>
                <w:noProof/>
                <w:webHidden/>
              </w:rPr>
              <w:tab/>
            </w:r>
            <w:r>
              <w:rPr>
                <w:noProof/>
                <w:webHidden/>
              </w:rPr>
              <w:fldChar w:fldCharType="begin"/>
            </w:r>
            <w:r>
              <w:rPr>
                <w:noProof/>
                <w:webHidden/>
              </w:rPr>
              <w:instrText xml:space="preserve"> PAGEREF _Toc233109301 \h </w:instrText>
            </w:r>
            <w:r>
              <w:rPr>
                <w:noProof/>
                <w:webHidden/>
              </w:rPr>
            </w:r>
            <w:r>
              <w:rPr>
                <w:noProof/>
                <w:webHidden/>
              </w:rPr>
              <w:fldChar w:fldCharType="separate"/>
            </w:r>
            <w:r>
              <w:rPr>
                <w:noProof/>
                <w:webHidden/>
              </w:rPr>
              <w:t>16</w:t>
            </w:r>
            <w:r>
              <w:rPr>
                <w:noProof/>
                <w:webHidden/>
              </w:rPr>
              <w:fldChar w:fldCharType="end"/>
            </w:r>
          </w:hyperlink>
        </w:p>
        <w:p w14:paraId="4B2AE2E4" w14:textId="6765F5DE" w:rsidR="00057267" w:rsidRDefault="00057267">
          <w:pPr>
            <w:pStyle w:val="INNH2"/>
            <w:tabs>
              <w:tab w:val="left" w:pos="1200"/>
              <w:tab w:val="right" w:leader="dot" w:pos="9062"/>
            </w:tabs>
            <w:rPr>
              <w:rFonts w:eastAsiaTheme="minorEastAsia"/>
              <w:noProof/>
              <w:kern w:val="2"/>
              <w:sz w:val="24"/>
              <w:szCs w:val="24"/>
              <w:lang w:eastAsia="nb-NO"/>
              <w14:ligatures w14:val="standardContextual"/>
            </w:rPr>
          </w:pPr>
          <w:hyperlink w:anchor="_Toc233109302" w:history="1">
            <w:r w:rsidRPr="00CC70F4">
              <w:rPr>
                <w:rStyle w:val="Hyperkobling"/>
                <w:noProof/>
              </w:rPr>
              <w:t>12.4.3</w:t>
            </w:r>
            <w:r>
              <w:rPr>
                <w:rFonts w:eastAsiaTheme="minorEastAsia"/>
                <w:noProof/>
                <w:kern w:val="2"/>
                <w:sz w:val="24"/>
                <w:szCs w:val="24"/>
                <w:lang w:eastAsia="nb-NO"/>
                <w14:ligatures w14:val="standardContextual"/>
              </w:rPr>
              <w:tab/>
            </w:r>
            <w:r w:rsidRPr="00CC70F4">
              <w:rPr>
                <w:rStyle w:val="Hyperkobling"/>
                <w:noProof/>
              </w:rPr>
              <w:t>Prisavslag</w:t>
            </w:r>
            <w:r>
              <w:rPr>
                <w:noProof/>
                <w:webHidden/>
              </w:rPr>
              <w:tab/>
            </w:r>
            <w:r>
              <w:rPr>
                <w:noProof/>
                <w:webHidden/>
              </w:rPr>
              <w:fldChar w:fldCharType="begin"/>
            </w:r>
            <w:r>
              <w:rPr>
                <w:noProof/>
                <w:webHidden/>
              </w:rPr>
              <w:instrText xml:space="preserve"> PAGEREF _Toc233109302 \h </w:instrText>
            </w:r>
            <w:r>
              <w:rPr>
                <w:noProof/>
                <w:webHidden/>
              </w:rPr>
            </w:r>
            <w:r>
              <w:rPr>
                <w:noProof/>
                <w:webHidden/>
              </w:rPr>
              <w:fldChar w:fldCharType="separate"/>
            </w:r>
            <w:r>
              <w:rPr>
                <w:noProof/>
                <w:webHidden/>
              </w:rPr>
              <w:t>16</w:t>
            </w:r>
            <w:r>
              <w:rPr>
                <w:noProof/>
                <w:webHidden/>
              </w:rPr>
              <w:fldChar w:fldCharType="end"/>
            </w:r>
          </w:hyperlink>
        </w:p>
        <w:p w14:paraId="474F20FD" w14:textId="16F48589" w:rsidR="00057267" w:rsidRDefault="00057267">
          <w:pPr>
            <w:pStyle w:val="INNH2"/>
            <w:tabs>
              <w:tab w:val="left" w:pos="1200"/>
              <w:tab w:val="right" w:leader="dot" w:pos="9062"/>
            </w:tabs>
            <w:rPr>
              <w:rFonts w:eastAsiaTheme="minorEastAsia"/>
              <w:noProof/>
              <w:kern w:val="2"/>
              <w:sz w:val="24"/>
              <w:szCs w:val="24"/>
              <w:lang w:eastAsia="nb-NO"/>
              <w14:ligatures w14:val="standardContextual"/>
            </w:rPr>
          </w:pPr>
          <w:hyperlink w:anchor="_Toc233109303" w:history="1">
            <w:r w:rsidRPr="00CC70F4">
              <w:rPr>
                <w:rStyle w:val="Hyperkobling"/>
                <w:noProof/>
              </w:rPr>
              <w:t>12.4.4</w:t>
            </w:r>
            <w:r>
              <w:rPr>
                <w:rFonts w:eastAsiaTheme="minorEastAsia"/>
                <w:noProof/>
                <w:kern w:val="2"/>
                <w:sz w:val="24"/>
                <w:szCs w:val="24"/>
                <w:lang w:eastAsia="nb-NO"/>
                <w14:ligatures w14:val="standardContextual"/>
              </w:rPr>
              <w:tab/>
            </w:r>
            <w:r w:rsidRPr="00CC70F4">
              <w:rPr>
                <w:rStyle w:val="Hyperkobling"/>
                <w:noProof/>
              </w:rPr>
              <w:t>Heving</w:t>
            </w:r>
            <w:r>
              <w:rPr>
                <w:noProof/>
                <w:webHidden/>
              </w:rPr>
              <w:tab/>
            </w:r>
            <w:r>
              <w:rPr>
                <w:noProof/>
                <w:webHidden/>
              </w:rPr>
              <w:fldChar w:fldCharType="begin"/>
            </w:r>
            <w:r>
              <w:rPr>
                <w:noProof/>
                <w:webHidden/>
              </w:rPr>
              <w:instrText xml:space="preserve"> PAGEREF _Toc233109303 \h </w:instrText>
            </w:r>
            <w:r>
              <w:rPr>
                <w:noProof/>
                <w:webHidden/>
              </w:rPr>
            </w:r>
            <w:r>
              <w:rPr>
                <w:noProof/>
                <w:webHidden/>
              </w:rPr>
              <w:fldChar w:fldCharType="separate"/>
            </w:r>
            <w:r>
              <w:rPr>
                <w:noProof/>
                <w:webHidden/>
              </w:rPr>
              <w:t>16</w:t>
            </w:r>
            <w:r>
              <w:rPr>
                <w:noProof/>
                <w:webHidden/>
              </w:rPr>
              <w:fldChar w:fldCharType="end"/>
            </w:r>
          </w:hyperlink>
        </w:p>
        <w:p w14:paraId="41B173C9" w14:textId="2FCF93C1" w:rsidR="00057267" w:rsidRDefault="00057267">
          <w:pPr>
            <w:pStyle w:val="INNH2"/>
            <w:tabs>
              <w:tab w:val="left" w:pos="1200"/>
              <w:tab w:val="right" w:leader="dot" w:pos="9062"/>
            </w:tabs>
            <w:rPr>
              <w:rFonts w:eastAsiaTheme="minorEastAsia"/>
              <w:noProof/>
              <w:kern w:val="2"/>
              <w:sz w:val="24"/>
              <w:szCs w:val="24"/>
              <w:lang w:eastAsia="nb-NO"/>
              <w14:ligatures w14:val="standardContextual"/>
            </w:rPr>
          </w:pPr>
          <w:hyperlink w:anchor="_Toc233109304" w:history="1">
            <w:r w:rsidRPr="00CC70F4">
              <w:rPr>
                <w:rStyle w:val="Hyperkobling"/>
                <w:noProof/>
              </w:rPr>
              <w:t>12.4.5</w:t>
            </w:r>
            <w:r>
              <w:rPr>
                <w:rFonts w:eastAsiaTheme="minorEastAsia"/>
                <w:noProof/>
                <w:kern w:val="2"/>
                <w:sz w:val="24"/>
                <w:szCs w:val="24"/>
                <w:lang w:eastAsia="nb-NO"/>
                <w14:ligatures w14:val="standardContextual"/>
              </w:rPr>
              <w:tab/>
            </w:r>
            <w:r w:rsidRPr="00CC70F4">
              <w:rPr>
                <w:rStyle w:val="Hyperkobling"/>
                <w:noProof/>
              </w:rPr>
              <w:t xml:space="preserve">Dagbot for brudd på frister og øvrige kontraktsbestemmelser </w:t>
            </w:r>
            <w:r>
              <w:rPr>
                <w:noProof/>
                <w:webHidden/>
              </w:rPr>
              <w:tab/>
            </w:r>
            <w:r>
              <w:rPr>
                <w:noProof/>
                <w:webHidden/>
              </w:rPr>
              <w:fldChar w:fldCharType="begin"/>
            </w:r>
            <w:r>
              <w:rPr>
                <w:noProof/>
                <w:webHidden/>
              </w:rPr>
              <w:instrText xml:space="preserve"> PAGEREF _Toc233109304 \h </w:instrText>
            </w:r>
            <w:r>
              <w:rPr>
                <w:noProof/>
                <w:webHidden/>
              </w:rPr>
            </w:r>
            <w:r>
              <w:rPr>
                <w:noProof/>
                <w:webHidden/>
              </w:rPr>
              <w:fldChar w:fldCharType="separate"/>
            </w:r>
            <w:r>
              <w:rPr>
                <w:noProof/>
                <w:webHidden/>
              </w:rPr>
              <w:t>16</w:t>
            </w:r>
            <w:r>
              <w:rPr>
                <w:noProof/>
                <w:webHidden/>
              </w:rPr>
              <w:fldChar w:fldCharType="end"/>
            </w:r>
          </w:hyperlink>
        </w:p>
        <w:p w14:paraId="4FB3B2BF" w14:textId="1FD8E3F3" w:rsidR="00057267" w:rsidRDefault="00057267">
          <w:pPr>
            <w:pStyle w:val="INNH2"/>
            <w:tabs>
              <w:tab w:val="left" w:pos="1200"/>
              <w:tab w:val="right" w:leader="dot" w:pos="9062"/>
            </w:tabs>
            <w:rPr>
              <w:rFonts w:eastAsiaTheme="minorEastAsia"/>
              <w:noProof/>
              <w:kern w:val="2"/>
              <w:sz w:val="24"/>
              <w:szCs w:val="24"/>
              <w:lang w:eastAsia="nb-NO"/>
              <w14:ligatures w14:val="standardContextual"/>
            </w:rPr>
          </w:pPr>
          <w:hyperlink w:anchor="_Toc233109305" w:history="1">
            <w:r w:rsidRPr="00CC70F4">
              <w:rPr>
                <w:rStyle w:val="Hyperkobling"/>
                <w:noProof/>
              </w:rPr>
              <w:t>12.4.6</w:t>
            </w:r>
            <w:r>
              <w:rPr>
                <w:rFonts w:eastAsiaTheme="minorEastAsia"/>
                <w:noProof/>
                <w:kern w:val="2"/>
                <w:sz w:val="24"/>
                <w:szCs w:val="24"/>
                <w:lang w:eastAsia="nb-NO"/>
                <w14:ligatures w14:val="standardContextual"/>
              </w:rPr>
              <w:tab/>
            </w:r>
            <w:r w:rsidRPr="00CC70F4">
              <w:rPr>
                <w:rStyle w:val="Hyperkobling"/>
                <w:noProof/>
              </w:rPr>
              <w:t>Erstatning</w:t>
            </w:r>
            <w:r>
              <w:rPr>
                <w:noProof/>
                <w:webHidden/>
              </w:rPr>
              <w:tab/>
            </w:r>
            <w:r>
              <w:rPr>
                <w:noProof/>
                <w:webHidden/>
              </w:rPr>
              <w:fldChar w:fldCharType="begin"/>
            </w:r>
            <w:r>
              <w:rPr>
                <w:noProof/>
                <w:webHidden/>
              </w:rPr>
              <w:instrText xml:space="preserve"> PAGEREF _Toc233109305 \h </w:instrText>
            </w:r>
            <w:r>
              <w:rPr>
                <w:noProof/>
                <w:webHidden/>
              </w:rPr>
            </w:r>
            <w:r>
              <w:rPr>
                <w:noProof/>
                <w:webHidden/>
              </w:rPr>
              <w:fldChar w:fldCharType="separate"/>
            </w:r>
            <w:r>
              <w:rPr>
                <w:noProof/>
                <w:webHidden/>
              </w:rPr>
              <w:t>17</w:t>
            </w:r>
            <w:r>
              <w:rPr>
                <w:noProof/>
                <w:webHidden/>
              </w:rPr>
              <w:fldChar w:fldCharType="end"/>
            </w:r>
          </w:hyperlink>
        </w:p>
        <w:p w14:paraId="3BDD233A" w14:textId="459D915C" w:rsidR="00057267" w:rsidRDefault="00057267">
          <w:pPr>
            <w:pStyle w:val="INNH1"/>
            <w:tabs>
              <w:tab w:val="left" w:pos="720"/>
              <w:tab w:val="right" w:leader="dot" w:pos="9062"/>
            </w:tabs>
            <w:rPr>
              <w:rFonts w:eastAsiaTheme="minorEastAsia"/>
              <w:noProof/>
              <w:kern w:val="2"/>
              <w:sz w:val="24"/>
              <w:szCs w:val="24"/>
              <w:lang w:eastAsia="nb-NO"/>
              <w14:ligatures w14:val="standardContextual"/>
            </w:rPr>
          </w:pPr>
          <w:hyperlink w:anchor="_Toc233109306" w:history="1">
            <w:r w:rsidRPr="00CC70F4">
              <w:rPr>
                <w:rStyle w:val="Hyperkobling"/>
                <w:noProof/>
              </w:rPr>
              <w:t>13.</w:t>
            </w:r>
            <w:r>
              <w:rPr>
                <w:rFonts w:eastAsiaTheme="minorEastAsia"/>
                <w:noProof/>
                <w:kern w:val="2"/>
                <w:sz w:val="24"/>
                <w:szCs w:val="24"/>
                <w:lang w:eastAsia="nb-NO"/>
                <w14:ligatures w14:val="standardContextual"/>
              </w:rPr>
              <w:tab/>
            </w:r>
            <w:r w:rsidRPr="00CC70F4">
              <w:rPr>
                <w:rStyle w:val="Hyperkobling"/>
                <w:noProof/>
              </w:rPr>
              <w:t>Oppfølging og samarbeid</w:t>
            </w:r>
            <w:r>
              <w:rPr>
                <w:noProof/>
                <w:webHidden/>
              </w:rPr>
              <w:tab/>
            </w:r>
            <w:r>
              <w:rPr>
                <w:noProof/>
                <w:webHidden/>
              </w:rPr>
              <w:fldChar w:fldCharType="begin"/>
            </w:r>
            <w:r>
              <w:rPr>
                <w:noProof/>
                <w:webHidden/>
              </w:rPr>
              <w:instrText xml:space="preserve"> PAGEREF _Toc233109306 \h </w:instrText>
            </w:r>
            <w:r>
              <w:rPr>
                <w:noProof/>
                <w:webHidden/>
              </w:rPr>
            </w:r>
            <w:r>
              <w:rPr>
                <w:noProof/>
                <w:webHidden/>
              </w:rPr>
              <w:fldChar w:fldCharType="separate"/>
            </w:r>
            <w:r>
              <w:rPr>
                <w:noProof/>
                <w:webHidden/>
              </w:rPr>
              <w:t>17</w:t>
            </w:r>
            <w:r>
              <w:rPr>
                <w:noProof/>
                <w:webHidden/>
              </w:rPr>
              <w:fldChar w:fldCharType="end"/>
            </w:r>
          </w:hyperlink>
        </w:p>
        <w:p w14:paraId="2D9D39BE" w14:textId="15B6B520"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307" w:history="1">
            <w:r w:rsidRPr="00CC70F4">
              <w:rPr>
                <w:rStyle w:val="Hyperkobling"/>
                <w:noProof/>
              </w:rPr>
              <w:t>13.1</w:t>
            </w:r>
            <w:r>
              <w:rPr>
                <w:rFonts w:eastAsiaTheme="minorEastAsia"/>
                <w:noProof/>
                <w:kern w:val="2"/>
                <w:sz w:val="24"/>
                <w:szCs w:val="24"/>
                <w:lang w:eastAsia="nb-NO"/>
                <w14:ligatures w14:val="standardContextual"/>
              </w:rPr>
              <w:tab/>
            </w:r>
            <w:r w:rsidRPr="00CC70F4">
              <w:rPr>
                <w:rStyle w:val="Hyperkobling"/>
                <w:noProof/>
              </w:rPr>
              <w:t>Statistikk</w:t>
            </w:r>
            <w:r>
              <w:rPr>
                <w:noProof/>
                <w:webHidden/>
              </w:rPr>
              <w:tab/>
            </w:r>
            <w:r>
              <w:rPr>
                <w:noProof/>
                <w:webHidden/>
              </w:rPr>
              <w:fldChar w:fldCharType="begin"/>
            </w:r>
            <w:r>
              <w:rPr>
                <w:noProof/>
                <w:webHidden/>
              </w:rPr>
              <w:instrText xml:space="preserve"> PAGEREF _Toc233109307 \h </w:instrText>
            </w:r>
            <w:r>
              <w:rPr>
                <w:noProof/>
                <w:webHidden/>
              </w:rPr>
            </w:r>
            <w:r>
              <w:rPr>
                <w:noProof/>
                <w:webHidden/>
              </w:rPr>
              <w:fldChar w:fldCharType="separate"/>
            </w:r>
            <w:r>
              <w:rPr>
                <w:noProof/>
                <w:webHidden/>
              </w:rPr>
              <w:t>17</w:t>
            </w:r>
            <w:r>
              <w:rPr>
                <w:noProof/>
                <w:webHidden/>
              </w:rPr>
              <w:fldChar w:fldCharType="end"/>
            </w:r>
          </w:hyperlink>
        </w:p>
        <w:p w14:paraId="03BD076B" w14:textId="043598CD"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308" w:history="1">
            <w:r w:rsidRPr="00CC70F4">
              <w:rPr>
                <w:rStyle w:val="Hyperkobling"/>
                <w:noProof/>
              </w:rPr>
              <w:t>13.2</w:t>
            </w:r>
            <w:r>
              <w:rPr>
                <w:rFonts w:eastAsiaTheme="minorEastAsia"/>
                <w:noProof/>
                <w:kern w:val="2"/>
                <w:sz w:val="24"/>
                <w:szCs w:val="24"/>
                <w:lang w:eastAsia="nb-NO"/>
                <w14:ligatures w14:val="standardContextual"/>
              </w:rPr>
              <w:tab/>
            </w:r>
            <w:r w:rsidRPr="00CC70F4">
              <w:rPr>
                <w:rStyle w:val="Hyperkobling"/>
                <w:noProof/>
              </w:rPr>
              <w:t>Avviksrapportering</w:t>
            </w:r>
            <w:r>
              <w:rPr>
                <w:noProof/>
                <w:webHidden/>
              </w:rPr>
              <w:tab/>
            </w:r>
            <w:r>
              <w:rPr>
                <w:noProof/>
                <w:webHidden/>
              </w:rPr>
              <w:fldChar w:fldCharType="begin"/>
            </w:r>
            <w:r>
              <w:rPr>
                <w:noProof/>
                <w:webHidden/>
              </w:rPr>
              <w:instrText xml:space="preserve"> PAGEREF _Toc233109308 \h </w:instrText>
            </w:r>
            <w:r>
              <w:rPr>
                <w:noProof/>
                <w:webHidden/>
              </w:rPr>
            </w:r>
            <w:r>
              <w:rPr>
                <w:noProof/>
                <w:webHidden/>
              </w:rPr>
              <w:fldChar w:fldCharType="separate"/>
            </w:r>
            <w:r>
              <w:rPr>
                <w:noProof/>
                <w:webHidden/>
              </w:rPr>
              <w:t>17</w:t>
            </w:r>
            <w:r>
              <w:rPr>
                <w:noProof/>
                <w:webHidden/>
              </w:rPr>
              <w:fldChar w:fldCharType="end"/>
            </w:r>
          </w:hyperlink>
        </w:p>
        <w:p w14:paraId="05D23BBD" w14:textId="355BB979"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309" w:history="1">
            <w:r w:rsidRPr="00CC70F4">
              <w:rPr>
                <w:rStyle w:val="Hyperkobling"/>
                <w:noProof/>
              </w:rPr>
              <w:t>13.3</w:t>
            </w:r>
            <w:r>
              <w:rPr>
                <w:rFonts w:eastAsiaTheme="minorEastAsia"/>
                <w:noProof/>
                <w:kern w:val="2"/>
                <w:sz w:val="24"/>
                <w:szCs w:val="24"/>
                <w:lang w:eastAsia="nb-NO"/>
                <w14:ligatures w14:val="standardContextual"/>
              </w:rPr>
              <w:tab/>
            </w:r>
            <w:r w:rsidRPr="00CC70F4">
              <w:rPr>
                <w:rStyle w:val="Hyperkobling"/>
                <w:noProof/>
              </w:rPr>
              <w:t>Oppfølgingsmøter</w:t>
            </w:r>
            <w:r>
              <w:rPr>
                <w:noProof/>
                <w:webHidden/>
              </w:rPr>
              <w:tab/>
            </w:r>
            <w:r>
              <w:rPr>
                <w:noProof/>
                <w:webHidden/>
              </w:rPr>
              <w:fldChar w:fldCharType="begin"/>
            </w:r>
            <w:r>
              <w:rPr>
                <w:noProof/>
                <w:webHidden/>
              </w:rPr>
              <w:instrText xml:space="preserve"> PAGEREF _Toc233109309 \h </w:instrText>
            </w:r>
            <w:r>
              <w:rPr>
                <w:noProof/>
                <w:webHidden/>
              </w:rPr>
            </w:r>
            <w:r>
              <w:rPr>
                <w:noProof/>
                <w:webHidden/>
              </w:rPr>
              <w:fldChar w:fldCharType="separate"/>
            </w:r>
            <w:r>
              <w:rPr>
                <w:noProof/>
                <w:webHidden/>
              </w:rPr>
              <w:t>17</w:t>
            </w:r>
            <w:r>
              <w:rPr>
                <w:noProof/>
                <w:webHidden/>
              </w:rPr>
              <w:fldChar w:fldCharType="end"/>
            </w:r>
          </w:hyperlink>
        </w:p>
        <w:p w14:paraId="6D4A670C" w14:textId="3147FF4B" w:rsidR="00057267" w:rsidRDefault="00057267">
          <w:pPr>
            <w:pStyle w:val="INNH1"/>
            <w:tabs>
              <w:tab w:val="left" w:pos="720"/>
              <w:tab w:val="right" w:leader="dot" w:pos="9062"/>
            </w:tabs>
            <w:rPr>
              <w:rFonts w:eastAsiaTheme="minorEastAsia"/>
              <w:noProof/>
              <w:kern w:val="2"/>
              <w:sz w:val="24"/>
              <w:szCs w:val="24"/>
              <w:lang w:eastAsia="nb-NO"/>
              <w14:ligatures w14:val="standardContextual"/>
            </w:rPr>
          </w:pPr>
          <w:hyperlink w:anchor="_Toc233109310" w:history="1">
            <w:r w:rsidRPr="00CC70F4">
              <w:rPr>
                <w:rStyle w:val="Hyperkobling"/>
                <w:noProof/>
              </w:rPr>
              <w:t>14.</w:t>
            </w:r>
            <w:r>
              <w:rPr>
                <w:rFonts w:eastAsiaTheme="minorEastAsia"/>
                <w:noProof/>
                <w:kern w:val="2"/>
                <w:sz w:val="24"/>
                <w:szCs w:val="24"/>
                <w:lang w:eastAsia="nb-NO"/>
                <w14:ligatures w14:val="standardContextual"/>
              </w:rPr>
              <w:tab/>
            </w:r>
            <w:r w:rsidRPr="00CC70F4">
              <w:rPr>
                <w:rStyle w:val="Hyperkobling"/>
                <w:noProof/>
              </w:rPr>
              <w:t>Force majeure</w:t>
            </w:r>
            <w:r>
              <w:rPr>
                <w:noProof/>
                <w:webHidden/>
              </w:rPr>
              <w:tab/>
            </w:r>
            <w:r>
              <w:rPr>
                <w:noProof/>
                <w:webHidden/>
              </w:rPr>
              <w:fldChar w:fldCharType="begin"/>
            </w:r>
            <w:r>
              <w:rPr>
                <w:noProof/>
                <w:webHidden/>
              </w:rPr>
              <w:instrText xml:space="preserve"> PAGEREF _Toc233109310 \h </w:instrText>
            </w:r>
            <w:r>
              <w:rPr>
                <w:noProof/>
                <w:webHidden/>
              </w:rPr>
            </w:r>
            <w:r>
              <w:rPr>
                <w:noProof/>
                <w:webHidden/>
              </w:rPr>
              <w:fldChar w:fldCharType="separate"/>
            </w:r>
            <w:r>
              <w:rPr>
                <w:noProof/>
                <w:webHidden/>
              </w:rPr>
              <w:t>18</w:t>
            </w:r>
            <w:r>
              <w:rPr>
                <w:noProof/>
                <w:webHidden/>
              </w:rPr>
              <w:fldChar w:fldCharType="end"/>
            </w:r>
          </w:hyperlink>
        </w:p>
        <w:p w14:paraId="5A6029B3" w14:textId="1D6CAD8A"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311" w:history="1">
            <w:r w:rsidRPr="00CC70F4">
              <w:rPr>
                <w:rStyle w:val="Hyperkobling"/>
                <w:noProof/>
              </w:rPr>
              <w:t>14.1</w:t>
            </w:r>
            <w:r>
              <w:rPr>
                <w:rFonts w:eastAsiaTheme="minorEastAsia"/>
                <w:noProof/>
                <w:kern w:val="2"/>
                <w:sz w:val="24"/>
                <w:szCs w:val="24"/>
                <w:lang w:eastAsia="nb-NO"/>
                <w14:ligatures w14:val="standardContextual"/>
              </w:rPr>
              <w:tab/>
            </w:r>
            <w:r w:rsidRPr="00CC70F4">
              <w:rPr>
                <w:rStyle w:val="Hyperkobling"/>
                <w:noProof/>
              </w:rPr>
              <w:t>Definisjon</w:t>
            </w:r>
            <w:r>
              <w:rPr>
                <w:noProof/>
                <w:webHidden/>
              </w:rPr>
              <w:tab/>
            </w:r>
            <w:r>
              <w:rPr>
                <w:noProof/>
                <w:webHidden/>
              </w:rPr>
              <w:fldChar w:fldCharType="begin"/>
            </w:r>
            <w:r>
              <w:rPr>
                <w:noProof/>
                <w:webHidden/>
              </w:rPr>
              <w:instrText xml:space="preserve"> PAGEREF _Toc233109311 \h </w:instrText>
            </w:r>
            <w:r>
              <w:rPr>
                <w:noProof/>
                <w:webHidden/>
              </w:rPr>
            </w:r>
            <w:r>
              <w:rPr>
                <w:noProof/>
                <w:webHidden/>
              </w:rPr>
              <w:fldChar w:fldCharType="separate"/>
            </w:r>
            <w:r>
              <w:rPr>
                <w:noProof/>
                <w:webHidden/>
              </w:rPr>
              <w:t>18</w:t>
            </w:r>
            <w:r>
              <w:rPr>
                <w:noProof/>
                <w:webHidden/>
              </w:rPr>
              <w:fldChar w:fldCharType="end"/>
            </w:r>
          </w:hyperlink>
        </w:p>
        <w:p w14:paraId="362C990F" w14:textId="5854AF31"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312" w:history="1">
            <w:r w:rsidRPr="00CC70F4">
              <w:rPr>
                <w:rStyle w:val="Hyperkobling"/>
                <w:noProof/>
              </w:rPr>
              <w:t>14.2</w:t>
            </w:r>
            <w:r>
              <w:rPr>
                <w:rFonts w:eastAsiaTheme="minorEastAsia"/>
                <w:noProof/>
                <w:kern w:val="2"/>
                <w:sz w:val="24"/>
                <w:szCs w:val="24"/>
                <w:lang w:eastAsia="nb-NO"/>
                <w14:ligatures w14:val="standardContextual"/>
              </w:rPr>
              <w:tab/>
            </w:r>
            <w:r w:rsidRPr="00CC70F4">
              <w:rPr>
                <w:rStyle w:val="Hyperkobling"/>
                <w:noProof/>
              </w:rPr>
              <w:t>Underretning</w:t>
            </w:r>
            <w:r>
              <w:rPr>
                <w:noProof/>
                <w:webHidden/>
              </w:rPr>
              <w:tab/>
            </w:r>
            <w:r>
              <w:rPr>
                <w:noProof/>
                <w:webHidden/>
              </w:rPr>
              <w:fldChar w:fldCharType="begin"/>
            </w:r>
            <w:r>
              <w:rPr>
                <w:noProof/>
                <w:webHidden/>
              </w:rPr>
              <w:instrText xml:space="preserve"> PAGEREF _Toc233109312 \h </w:instrText>
            </w:r>
            <w:r>
              <w:rPr>
                <w:noProof/>
                <w:webHidden/>
              </w:rPr>
            </w:r>
            <w:r>
              <w:rPr>
                <w:noProof/>
                <w:webHidden/>
              </w:rPr>
              <w:fldChar w:fldCharType="separate"/>
            </w:r>
            <w:r>
              <w:rPr>
                <w:noProof/>
                <w:webHidden/>
              </w:rPr>
              <w:t>18</w:t>
            </w:r>
            <w:r>
              <w:rPr>
                <w:noProof/>
                <w:webHidden/>
              </w:rPr>
              <w:fldChar w:fldCharType="end"/>
            </w:r>
          </w:hyperlink>
        </w:p>
        <w:p w14:paraId="67F8B6E7" w14:textId="6085E3DA" w:rsidR="00057267" w:rsidRDefault="00057267">
          <w:pPr>
            <w:pStyle w:val="INNH2"/>
            <w:tabs>
              <w:tab w:val="left" w:pos="960"/>
              <w:tab w:val="right" w:leader="dot" w:pos="9062"/>
            </w:tabs>
            <w:rPr>
              <w:rFonts w:eastAsiaTheme="minorEastAsia"/>
              <w:noProof/>
              <w:kern w:val="2"/>
              <w:sz w:val="24"/>
              <w:szCs w:val="24"/>
              <w:lang w:eastAsia="nb-NO"/>
              <w14:ligatures w14:val="standardContextual"/>
            </w:rPr>
          </w:pPr>
          <w:hyperlink w:anchor="_Toc233109313" w:history="1">
            <w:r w:rsidRPr="00CC70F4">
              <w:rPr>
                <w:rStyle w:val="Hyperkobling"/>
                <w:noProof/>
              </w:rPr>
              <w:t>14.3</w:t>
            </w:r>
            <w:r>
              <w:rPr>
                <w:rFonts w:eastAsiaTheme="minorEastAsia"/>
                <w:noProof/>
                <w:kern w:val="2"/>
                <w:sz w:val="24"/>
                <w:szCs w:val="24"/>
                <w:lang w:eastAsia="nb-NO"/>
                <w14:ligatures w14:val="standardContextual"/>
              </w:rPr>
              <w:tab/>
            </w:r>
            <w:r w:rsidRPr="00CC70F4">
              <w:rPr>
                <w:rStyle w:val="Hyperkobling"/>
                <w:noProof/>
              </w:rPr>
              <w:t>Kostnader</w:t>
            </w:r>
            <w:r>
              <w:rPr>
                <w:noProof/>
                <w:webHidden/>
              </w:rPr>
              <w:tab/>
            </w:r>
            <w:r>
              <w:rPr>
                <w:noProof/>
                <w:webHidden/>
              </w:rPr>
              <w:fldChar w:fldCharType="begin"/>
            </w:r>
            <w:r>
              <w:rPr>
                <w:noProof/>
                <w:webHidden/>
              </w:rPr>
              <w:instrText xml:space="preserve"> PAGEREF _Toc233109313 \h </w:instrText>
            </w:r>
            <w:r>
              <w:rPr>
                <w:noProof/>
                <w:webHidden/>
              </w:rPr>
            </w:r>
            <w:r>
              <w:rPr>
                <w:noProof/>
                <w:webHidden/>
              </w:rPr>
              <w:fldChar w:fldCharType="separate"/>
            </w:r>
            <w:r>
              <w:rPr>
                <w:noProof/>
                <w:webHidden/>
              </w:rPr>
              <w:t>18</w:t>
            </w:r>
            <w:r>
              <w:rPr>
                <w:noProof/>
                <w:webHidden/>
              </w:rPr>
              <w:fldChar w:fldCharType="end"/>
            </w:r>
          </w:hyperlink>
        </w:p>
        <w:p w14:paraId="4B8DAFAF" w14:textId="3FA0822D" w:rsidR="00057267" w:rsidRDefault="00057267">
          <w:pPr>
            <w:pStyle w:val="INNH1"/>
            <w:tabs>
              <w:tab w:val="left" w:pos="720"/>
              <w:tab w:val="right" w:leader="dot" w:pos="9062"/>
            </w:tabs>
            <w:rPr>
              <w:rFonts w:eastAsiaTheme="minorEastAsia"/>
              <w:noProof/>
              <w:kern w:val="2"/>
              <w:sz w:val="24"/>
              <w:szCs w:val="24"/>
              <w:lang w:eastAsia="nb-NO"/>
              <w14:ligatures w14:val="standardContextual"/>
            </w:rPr>
          </w:pPr>
          <w:hyperlink w:anchor="_Toc233109314" w:history="1">
            <w:r w:rsidRPr="00CC70F4">
              <w:rPr>
                <w:rStyle w:val="Hyperkobling"/>
                <w:noProof/>
              </w:rPr>
              <w:t>15.</w:t>
            </w:r>
            <w:r>
              <w:rPr>
                <w:rFonts w:eastAsiaTheme="minorEastAsia"/>
                <w:noProof/>
                <w:kern w:val="2"/>
                <w:sz w:val="24"/>
                <w:szCs w:val="24"/>
                <w:lang w:eastAsia="nb-NO"/>
                <w14:ligatures w14:val="standardContextual"/>
              </w:rPr>
              <w:tab/>
            </w:r>
            <w:r w:rsidRPr="00CC70F4">
              <w:rPr>
                <w:rStyle w:val="Hyperkobling"/>
                <w:noProof/>
              </w:rPr>
              <w:t>Endringer</w:t>
            </w:r>
            <w:r>
              <w:rPr>
                <w:noProof/>
                <w:webHidden/>
              </w:rPr>
              <w:tab/>
            </w:r>
            <w:r>
              <w:rPr>
                <w:noProof/>
                <w:webHidden/>
              </w:rPr>
              <w:fldChar w:fldCharType="begin"/>
            </w:r>
            <w:r>
              <w:rPr>
                <w:noProof/>
                <w:webHidden/>
              </w:rPr>
              <w:instrText xml:space="preserve"> PAGEREF _Toc233109314 \h </w:instrText>
            </w:r>
            <w:r>
              <w:rPr>
                <w:noProof/>
                <w:webHidden/>
              </w:rPr>
            </w:r>
            <w:r>
              <w:rPr>
                <w:noProof/>
                <w:webHidden/>
              </w:rPr>
              <w:fldChar w:fldCharType="separate"/>
            </w:r>
            <w:r>
              <w:rPr>
                <w:noProof/>
                <w:webHidden/>
              </w:rPr>
              <w:t>18</w:t>
            </w:r>
            <w:r>
              <w:rPr>
                <w:noProof/>
                <w:webHidden/>
              </w:rPr>
              <w:fldChar w:fldCharType="end"/>
            </w:r>
          </w:hyperlink>
        </w:p>
        <w:p w14:paraId="15999868" w14:textId="4DAE0281" w:rsidR="00057267" w:rsidRDefault="00057267">
          <w:pPr>
            <w:pStyle w:val="INNH1"/>
            <w:tabs>
              <w:tab w:val="left" w:pos="720"/>
              <w:tab w:val="right" w:leader="dot" w:pos="9062"/>
            </w:tabs>
            <w:rPr>
              <w:rFonts w:eastAsiaTheme="minorEastAsia"/>
              <w:noProof/>
              <w:kern w:val="2"/>
              <w:sz w:val="24"/>
              <w:szCs w:val="24"/>
              <w:lang w:eastAsia="nb-NO"/>
              <w14:ligatures w14:val="standardContextual"/>
            </w:rPr>
          </w:pPr>
          <w:hyperlink w:anchor="_Toc233109315" w:history="1">
            <w:r w:rsidRPr="00CC70F4">
              <w:rPr>
                <w:rStyle w:val="Hyperkobling"/>
                <w:noProof/>
              </w:rPr>
              <w:t>16.</w:t>
            </w:r>
            <w:r>
              <w:rPr>
                <w:rFonts w:eastAsiaTheme="minorEastAsia"/>
                <w:noProof/>
                <w:kern w:val="2"/>
                <w:sz w:val="24"/>
                <w:szCs w:val="24"/>
                <w:lang w:eastAsia="nb-NO"/>
                <w14:ligatures w14:val="standardContextual"/>
              </w:rPr>
              <w:tab/>
            </w:r>
            <w:r w:rsidRPr="00CC70F4">
              <w:rPr>
                <w:rStyle w:val="Hyperkobling"/>
                <w:noProof/>
              </w:rPr>
              <w:t>Tvister</w:t>
            </w:r>
            <w:r>
              <w:rPr>
                <w:noProof/>
                <w:webHidden/>
              </w:rPr>
              <w:tab/>
            </w:r>
            <w:r>
              <w:rPr>
                <w:noProof/>
                <w:webHidden/>
              </w:rPr>
              <w:fldChar w:fldCharType="begin"/>
            </w:r>
            <w:r>
              <w:rPr>
                <w:noProof/>
                <w:webHidden/>
              </w:rPr>
              <w:instrText xml:space="preserve"> PAGEREF _Toc233109315 \h </w:instrText>
            </w:r>
            <w:r>
              <w:rPr>
                <w:noProof/>
                <w:webHidden/>
              </w:rPr>
            </w:r>
            <w:r>
              <w:rPr>
                <w:noProof/>
                <w:webHidden/>
              </w:rPr>
              <w:fldChar w:fldCharType="separate"/>
            </w:r>
            <w:r>
              <w:rPr>
                <w:noProof/>
                <w:webHidden/>
              </w:rPr>
              <w:t>19</w:t>
            </w:r>
            <w:r>
              <w:rPr>
                <w:noProof/>
                <w:webHidden/>
              </w:rPr>
              <w:fldChar w:fldCharType="end"/>
            </w:r>
          </w:hyperlink>
        </w:p>
        <w:p w14:paraId="440B918D" w14:textId="40787A5D" w:rsidR="0070585A" w:rsidRDefault="0070585A" w:rsidP="3E3DBE43">
          <w:pPr>
            <w:pStyle w:val="INNH1"/>
            <w:tabs>
              <w:tab w:val="left" w:pos="435"/>
              <w:tab w:val="right" w:leader="dot" w:pos="9060"/>
            </w:tabs>
            <w:rPr>
              <w:rStyle w:val="Hyperkobling"/>
              <w:noProof/>
              <w:lang w:eastAsia="nb-NO"/>
            </w:rPr>
          </w:pPr>
          <w:r>
            <w:fldChar w:fldCharType="end"/>
          </w:r>
        </w:p>
      </w:sdtContent>
    </w:sdt>
    <w:p w14:paraId="4728B8CE" w14:textId="70AED4A5" w:rsidR="00323918" w:rsidRDefault="00323918"/>
    <w:p w14:paraId="00469493" w14:textId="77777777" w:rsidR="00323918" w:rsidRDefault="00323918" w:rsidP="00323918">
      <w:pPr>
        <w:tabs>
          <w:tab w:val="left" w:pos="3705"/>
        </w:tabs>
      </w:pPr>
    </w:p>
    <w:p w14:paraId="2EBE87CC" w14:textId="77777777" w:rsidR="00323918" w:rsidRDefault="00323918" w:rsidP="00323918">
      <w:pPr>
        <w:tabs>
          <w:tab w:val="left" w:pos="3705"/>
        </w:tabs>
      </w:pPr>
    </w:p>
    <w:p w14:paraId="5E6C6005" w14:textId="77777777" w:rsidR="00323918" w:rsidRDefault="00323918" w:rsidP="00323918">
      <w:pPr>
        <w:tabs>
          <w:tab w:val="left" w:pos="3705"/>
        </w:tabs>
      </w:pPr>
    </w:p>
    <w:p w14:paraId="7EAC8FE8" w14:textId="77777777" w:rsidR="00323918" w:rsidRDefault="00323918" w:rsidP="00323918">
      <w:pPr>
        <w:tabs>
          <w:tab w:val="left" w:pos="3705"/>
        </w:tabs>
      </w:pPr>
    </w:p>
    <w:p w14:paraId="3D19AD4B" w14:textId="77777777" w:rsidR="00323918" w:rsidRDefault="00323918" w:rsidP="00323918">
      <w:pPr>
        <w:tabs>
          <w:tab w:val="left" w:pos="3705"/>
        </w:tabs>
      </w:pPr>
    </w:p>
    <w:p w14:paraId="1D19F362" w14:textId="77777777" w:rsidR="00323918" w:rsidRDefault="00323918" w:rsidP="00323918">
      <w:pPr>
        <w:tabs>
          <w:tab w:val="left" w:pos="3705"/>
        </w:tabs>
      </w:pPr>
    </w:p>
    <w:p w14:paraId="079AC7FA" w14:textId="77777777" w:rsidR="00323918" w:rsidRDefault="00323918" w:rsidP="00323918">
      <w:pPr>
        <w:tabs>
          <w:tab w:val="left" w:pos="3705"/>
        </w:tabs>
      </w:pPr>
    </w:p>
    <w:p w14:paraId="57F67F56" w14:textId="77777777" w:rsidR="00323918" w:rsidRDefault="00323918" w:rsidP="00323918">
      <w:pPr>
        <w:tabs>
          <w:tab w:val="left" w:pos="3705"/>
        </w:tabs>
      </w:pPr>
    </w:p>
    <w:p w14:paraId="35D961D4" w14:textId="77777777" w:rsidR="00323918" w:rsidRDefault="00323918" w:rsidP="00323918">
      <w:pPr>
        <w:tabs>
          <w:tab w:val="left" w:pos="3705"/>
        </w:tabs>
      </w:pPr>
    </w:p>
    <w:p w14:paraId="630B417C" w14:textId="77777777" w:rsidR="00057267" w:rsidRDefault="00057267" w:rsidP="00323918">
      <w:pPr>
        <w:tabs>
          <w:tab w:val="left" w:pos="3705"/>
        </w:tabs>
      </w:pPr>
    </w:p>
    <w:p w14:paraId="32B24A46" w14:textId="77777777" w:rsidR="00057267" w:rsidRDefault="00057267" w:rsidP="00323918">
      <w:pPr>
        <w:tabs>
          <w:tab w:val="left" w:pos="3705"/>
        </w:tabs>
      </w:pPr>
    </w:p>
    <w:p w14:paraId="0DE62012" w14:textId="77777777" w:rsidR="00057267" w:rsidRDefault="00057267" w:rsidP="00323918">
      <w:pPr>
        <w:tabs>
          <w:tab w:val="left" w:pos="3705"/>
        </w:tabs>
      </w:pPr>
    </w:p>
    <w:p w14:paraId="67A59E4C" w14:textId="77777777" w:rsidR="00057267" w:rsidRDefault="00057267" w:rsidP="00323918">
      <w:pPr>
        <w:tabs>
          <w:tab w:val="left" w:pos="3705"/>
        </w:tabs>
      </w:pPr>
    </w:p>
    <w:p w14:paraId="164CF192" w14:textId="77777777" w:rsidR="00057267" w:rsidRDefault="00057267" w:rsidP="00323918">
      <w:pPr>
        <w:tabs>
          <w:tab w:val="left" w:pos="3705"/>
        </w:tabs>
      </w:pPr>
    </w:p>
    <w:p w14:paraId="39BF0273" w14:textId="77777777" w:rsidR="00057267" w:rsidRDefault="00057267" w:rsidP="00323918">
      <w:pPr>
        <w:tabs>
          <w:tab w:val="left" w:pos="3705"/>
        </w:tabs>
      </w:pPr>
    </w:p>
    <w:p w14:paraId="46F5E2CF" w14:textId="77777777" w:rsidR="00057267" w:rsidRDefault="00057267" w:rsidP="00323918">
      <w:pPr>
        <w:tabs>
          <w:tab w:val="left" w:pos="3705"/>
        </w:tabs>
      </w:pPr>
    </w:p>
    <w:p w14:paraId="5BCCB19C" w14:textId="77777777" w:rsidR="00057267" w:rsidRDefault="00057267" w:rsidP="00323918">
      <w:pPr>
        <w:tabs>
          <w:tab w:val="left" w:pos="3705"/>
        </w:tabs>
      </w:pPr>
    </w:p>
    <w:p w14:paraId="6F8AD15D" w14:textId="77777777" w:rsidR="00323918" w:rsidRDefault="00323918" w:rsidP="00323918">
      <w:pPr>
        <w:tabs>
          <w:tab w:val="left" w:pos="3705"/>
        </w:tabs>
      </w:pPr>
    </w:p>
    <w:p w14:paraId="3B8ECFCD" w14:textId="77777777" w:rsidR="00323918" w:rsidRDefault="00323918" w:rsidP="00323918">
      <w:pPr>
        <w:tabs>
          <w:tab w:val="left" w:pos="3705"/>
        </w:tabs>
      </w:pPr>
    </w:p>
    <w:p w14:paraId="3D37F58B" w14:textId="136F92CE" w:rsidR="00323918" w:rsidRDefault="00323918" w:rsidP="00323918">
      <w:pPr>
        <w:tabs>
          <w:tab w:val="left" w:pos="3705"/>
        </w:tabs>
      </w:pPr>
    </w:p>
    <w:p w14:paraId="60ED80F2" w14:textId="77777777" w:rsidR="005C7B08" w:rsidRDefault="005C7B08" w:rsidP="00323918">
      <w:pPr>
        <w:tabs>
          <w:tab w:val="left" w:pos="3705"/>
        </w:tabs>
      </w:pPr>
    </w:p>
    <w:p w14:paraId="3B39E4E7" w14:textId="77777777" w:rsidR="005C7B08" w:rsidRDefault="005C7B08" w:rsidP="00323918">
      <w:pPr>
        <w:tabs>
          <w:tab w:val="left" w:pos="3705"/>
        </w:tabs>
      </w:pPr>
    </w:p>
    <w:p w14:paraId="320EA718" w14:textId="77777777" w:rsidR="005C7B08" w:rsidRDefault="005C7B08" w:rsidP="00323918">
      <w:pPr>
        <w:tabs>
          <w:tab w:val="left" w:pos="3705"/>
        </w:tabs>
      </w:pPr>
    </w:p>
    <w:p w14:paraId="163AA303" w14:textId="77777777" w:rsidR="005C7B08" w:rsidRDefault="005C7B08" w:rsidP="00323918">
      <w:pPr>
        <w:tabs>
          <w:tab w:val="left" w:pos="3705"/>
        </w:tabs>
      </w:pPr>
    </w:p>
    <w:bookmarkStart w:id="0" w:name="_Toc233109241" w:displacedByCustomXml="next"/>
    <w:bookmarkStart w:id="1" w:name="_Toc225148798" w:displacedByCustomXml="next"/>
    <w:sdt>
      <w:sdtPr>
        <w:id w:val="-1368905269"/>
        <w:lock w:val="contentLocked"/>
        <w:placeholder>
          <w:docPart w:val="D9255B1CE7514B8596BBF8A87E1AEC1D"/>
        </w:placeholder>
      </w:sdtPr>
      <w:sdtContent>
        <w:p w14:paraId="26D3B3FC" w14:textId="77777777" w:rsidR="00323918" w:rsidRDefault="00323918" w:rsidP="00323918">
          <w:pPr>
            <w:pStyle w:val="X"/>
          </w:pPr>
          <w:r w:rsidRPr="00323918">
            <w:t>Avtalens parter</w:t>
          </w:r>
        </w:p>
      </w:sdtContent>
    </w:sdt>
    <w:bookmarkEnd w:id="0" w:displacedByCustomXml="prev"/>
    <w:bookmarkEnd w:id="1" w:displacedByCustomXml="prev"/>
    <w:p w14:paraId="22AC7FE6" w14:textId="77777777" w:rsidR="00A07468" w:rsidRDefault="00A07468" w:rsidP="00A07468">
      <w:r>
        <w:t>Partene i denne avtalen er:</w:t>
      </w:r>
    </w:p>
    <w:p w14:paraId="4EB35A9E" w14:textId="77777777" w:rsidR="00A07468" w:rsidRDefault="00A07468" w:rsidP="00A07468"/>
    <w:p w14:paraId="51A844DA" w14:textId="77777777" w:rsidR="00A07468" w:rsidRDefault="00A07468" w:rsidP="00A07468">
      <w:r>
        <w:t>Tromsø kommune</w:t>
      </w:r>
    </w:p>
    <w:p w14:paraId="3F6636C9" w14:textId="77777777" w:rsidR="00A07468" w:rsidRDefault="00A07468" w:rsidP="00A07468">
      <w:r>
        <w:t>Org.nr. 940 101 808</w:t>
      </w:r>
    </w:p>
    <w:p w14:paraId="4F50A3D2" w14:textId="77777777" w:rsidR="00A07468" w:rsidRDefault="00A07468" w:rsidP="00A07468">
      <w:r>
        <w:t>(heretter også omtalt som Kunden)</w:t>
      </w:r>
    </w:p>
    <w:p w14:paraId="63A99138" w14:textId="77777777" w:rsidR="00A07468" w:rsidRDefault="00A07468" w:rsidP="00A07468"/>
    <w:p w14:paraId="7B34FAB1" w14:textId="77777777" w:rsidR="00A07468" w:rsidRDefault="00A07468" w:rsidP="00A07468">
      <w:r>
        <w:t>og</w:t>
      </w:r>
    </w:p>
    <w:p w14:paraId="3A8240FA" w14:textId="77777777" w:rsidR="00A07468" w:rsidRDefault="00A07468" w:rsidP="00A07468"/>
    <w:p w14:paraId="32038738" w14:textId="77777777" w:rsidR="00A07468" w:rsidRPr="00A07468" w:rsidRDefault="00A07468" w:rsidP="00A07468">
      <w:pPr>
        <w:rPr>
          <w:color w:val="FF0000"/>
        </w:rPr>
      </w:pPr>
      <w:r w:rsidRPr="00A07468">
        <w:rPr>
          <w:color w:val="FF0000"/>
        </w:rPr>
        <w:t>Leverandørens navn</w:t>
      </w:r>
    </w:p>
    <w:p w14:paraId="4C67455C" w14:textId="77777777" w:rsidR="00A07468" w:rsidRDefault="00A07468" w:rsidP="00A07468">
      <w:r>
        <w:t xml:space="preserve">Org.nr. </w:t>
      </w:r>
      <w:r w:rsidRPr="00A07468">
        <w:rPr>
          <w:color w:val="FF0000"/>
        </w:rPr>
        <w:t>XXX</w:t>
      </w:r>
    </w:p>
    <w:p w14:paraId="30DCC858" w14:textId="77777777" w:rsidR="00A07468" w:rsidRDefault="00A07468" w:rsidP="00A07468">
      <w:r>
        <w:t>(heretter også omtalt som Leverandør)</w:t>
      </w:r>
    </w:p>
    <w:p w14:paraId="20FE9D5B" w14:textId="77777777" w:rsidR="00A07468" w:rsidRDefault="00A07468" w:rsidP="00A07468"/>
    <w:bookmarkStart w:id="2" w:name="_Toc233109242" w:displacedByCustomXml="next"/>
    <w:bookmarkStart w:id="3" w:name="_Toc225148799" w:displacedByCustomXml="next"/>
    <w:sdt>
      <w:sdtPr>
        <w:id w:val="1404101074"/>
        <w:lock w:val="contentLocked"/>
        <w:placeholder>
          <w:docPart w:val="D9255B1CE7514B8596BBF8A87E1AEC1D"/>
        </w:placeholder>
      </w:sdtPr>
      <w:sdtContent>
        <w:p w14:paraId="62E7672D" w14:textId="77777777" w:rsidR="00A07468" w:rsidRDefault="00A07468" w:rsidP="00323918">
          <w:pPr>
            <w:pStyle w:val="X"/>
          </w:pPr>
          <w:r>
            <w:t>Om avtalen</w:t>
          </w:r>
        </w:p>
      </w:sdtContent>
    </w:sdt>
    <w:bookmarkEnd w:id="2" w:displacedByCustomXml="prev"/>
    <w:bookmarkEnd w:id="3" w:displacedByCustomXml="prev"/>
    <w:bookmarkStart w:id="4" w:name="_Toc233109243" w:displacedByCustomXml="next"/>
    <w:bookmarkStart w:id="5" w:name="_Toc225148800" w:displacedByCustomXml="next"/>
    <w:sdt>
      <w:sdtPr>
        <w:id w:val="1499692204"/>
        <w:lock w:val="contentLocked"/>
        <w:placeholder>
          <w:docPart w:val="D9255B1CE7514B8596BBF8A87E1AEC1D"/>
        </w:placeholder>
      </w:sdtPr>
      <w:sdtContent>
        <w:p w14:paraId="626E0F40" w14:textId="77777777" w:rsidR="00A07468" w:rsidRDefault="00A07468" w:rsidP="00A07468">
          <w:pPr>
            <w:pStyle w:val="xx"/>
          </w:pPr>
          <w:r w:rsidRPr="00A07468">
            <w:t>Avtalens gjenstand</w:t>
          </w:r>
        </w:p>
      </w:sdtContent>
    </w:sdt>
    <w:bookmarkEnd w:id="4" w:displacedByCustomXml="prev"/>
    <w:bookmarkEnd w:id="5" w:displacedByCustomXml="prev"/>
    <w:p w14:paraId="334BE54A" w14:textId="0F59C22F" w:rsidR="00A07468" w:rsidRDefault="00A07468" w:rsidP="00A07468">
      <w:r>
        <w:t>Avtalen omfatter levering</w:t>
      </w:r>
      <w:r w:rsidR="00115C53">
        <w:t xml:space="preserve"> av</w:t>
      </w:r>
      <w:r>
        <w:t xml:space="preserve"> </w:t>
      </w:r>
      <w:sdt>
        <w:sdtPr>
          <w:id w:val="1398395579"/>
          <w:placeholder>
            <w:docPart w:val="D9255B1CE7514B8596BBF8A87E1AEC1D"/>
          </w:placeholder>
          <w:dataBinding w:prefixMappings="xmlns:ns0='http://www.w3.org/2001/XMLSchema-instance' " w:xpath="/root[1]/prosjektnavn[1]" w:storeItemID="{82B1BDBD-127E-4503-8591-4B9D07A090DB}"/>
          <w:text/>
        </w:sdtPr>
        <w:sdtContent>
          <w:r w:rsidR="0033586F">
            <w:t>bo- og omsorgstilbud</w:t>
          </w:r>
        </w:sdtContent>
      </w:sdt>
      <w:r w:rsidR="00115C53">
        <w:t xml:space="preserve"> til </w:t>
      </w:r>
      <w:r>
        <w:t xml:space="preserve">Kunden. </w:t>
      </w:r>
      <w:r w:rsidR="0033586F">
        <w:t xml:space="preserve">Avtalen gjelder kun for bruker med </w:t>
      </w:r>
      <w:r w:rsidR="2D85BD29">
        <w:t xml:space="preserve">løpenummer </w:t>
      </w:r>
      <w:r w:rsidR="005813E4">
        <w:t>4538</w:t>
      </w:r>
      <w:r w:rsidR="0033586F">
        <w:t xml:space="preserve">. </w:t>
      </w:r>
    </w:p>
    <w:p w14:paraId="01A815F6" w14:textId="77777777" w:rsidR="00A07468" w:rsidRDefault="00A07468" w:rsidP="00A07468">
      <w:r>
        <w:t>Følgende omfattes av avtalen:</w:t>
      </w:r>
    </w:p>
    <w:p w14:paraId="24DA50A0" w14:textId="58AF63CA" w:rsidR="00A07468" w:rsidRDefault="005813E4" w:rsidP="005813E4">
      <w:pPr>
        <w:pStyle w:val="Listeavsnitt"/>
        <w:numPr>
          <w:ilvl w:val="0"/>
          <w:numId w:val="3"/>
        </w:numPr>
      </w:pPr>
      <w:r>
        <w:t>Institusjonsplass til bruker</w:t>
      </w:r>
    </w:p>
    <w:p w14:paraId="47F793DD" w14:textId="700F1115" w:rsidR="00003E22" w:rsidRDefault="005813E4" w:rsidP="005A3290">
      <w:pPr>
        <w:pStyle w:val="Listeavsnitt"/>
        <w:numPr>
          <w:ilvl w:val="0"/>
          <w:numId w:val="3"/>
        </w:numPr>
      </w:pPr>
      <w:r>
        <w:t>Oppfølging av bruker med til enhver tid nødvendig bemanning</w:t>
      </w:r>
    </w:p>
    <w:p w14:paraId="44897445" w14:textId="0F36CE79" w:rsidR="00003E22" w:rsidRDefault="00003E22" w:rsidP="00003E22">
      <w:pPr>
        <w:pStyle w:val="X"/>
      </w:pPr>
      <w:r>
        <w:t>Om bruker</w:t>
      </w:r>
      <w:r w:rsidR="00BC7F45">
        <w:t xml:space="preserve">s behov og målsetting </w:t>
      </w:r>
    </w:p>
    <w:p w14:paraId="270B57E4" w14:textId="7FF06617" w:rsidR="005A3290" w:rsidRPr="005A3290" w:rsidRDefault="005A3290" w:rsidP="005A3290">
      <w:r w:rsidRPr="005A3290">
        <w:t>Bruker har behov for et tilbud som er tilpasset hens-ROP lidelser, herunder schizofreni og rusavhengighet. Bruker har behov for en trygg og stabil personalgruppe som har god kompetanse på ROP-lidelse. </w:t>
      </w:r>
    </w:p>
    <w:p w14:paraId="79378B6F" w14:textId="77777777" w:rsidR="005A3290" w:rsidRPr="005A3290" w:rsidRDefault="005A3290" w:rsidP="005A3290">
      <w:r w:rsidRPr="005A3290">
        <w:t>Overordnet målsetting er at tjenestemottaker skal motta tjenester som ivaretar en best mulig funksjons- og mestringsevne, selvstendighet, deltakelse og livskvalitet. Tjenesten skal utformes og ytes med respekt, og i samsvar med tjenestemottakers individuelle behov, ressurser, målsetninger og være tilpasset tjenestemottakers forutsetninger gjennom å:</w:t>
      </w:r>
    </w:p>
    <w:p w14:paraId="62ED17B6" w14:textId="77777777" w:rsidR="005A3290" w:rsidRPr="005A3290" w:rsidRDefault="005A3290" w:rsidP="005A3290">
      <w:pPr>
        <w:numPr>
          <w:ilvl w:val="0"/>
          <w:numId w:val="31"/>
        </w:numPr>
      </w:pPr>
      <w:r w:rsidRPr="005A3290">
        <w:t>Ivareta brukerens integritet og fremme selvstendighet.</w:t>
      </w:r>
    </w:p>
    <w:p w14:paraId="3CB37AA8" w14:textId="77777777" w:rsidR="005A3290" w:rsidRPr="005A3290" w:rsidRDefault="005A3290" w:rsidP="005A3290">
      <w:pPr>
        <w:numPr>
          <w:ilvl w:val="0"/>
          <w:numId w:val="31"/>
        </w:numPr>
      </w:pPr>
      <w:r w:rsidRPr="005A3290">
        <w:t>Ha et faglig tilbud basert på målrettet miljøarbeid og med fokus på å fremme positiv adferd.</w:t>
      </w:r>
    </w:p>
    <w:p w14:paraId="4C755B31" w14:textId="77777777" w:rsidR="005A3290" w:rsidRPr="005A3290" w:rsidRDefault="005A3290" w:rsidP="005A3290">
      <w:pPr>
        <w:numPr>
          <w:ilvl w:val="0"/>
          <w:numId w:val="31"/>
        </w:numPr>
      </w:pPr>
      <w:r w:rsidRPr="005A3290">
        <w:t>Gi brukeren mulighet for å medvirke og bruke selvbestemmelse i hverdagen.</w:t>
      </w:r>
    </w:p>
    <w:p w14:paraId="4D3850AD" w14:textId="77777777" w:rsidR="005A3290" w:rsidRPr="005A3290" w:rsidRDefault="005A3290" w:rsidP="005A3290">
      <w:pPr>
        <w:numPr>
          <w:ilvl w:val="0"/>
          <w:numId w:val="31"/>
        </w:numPr>
      </w:pPr>
      <w:r w:rsidRPr="005A3290">
        <w:t>Fremme brukerens behov for trygghet, forutsigbarhet og stabilitet.</w:t>
      </w:r>
    </w:p>
    <w:p w14:paraId="047BC994" w14:textId="77777777" w:rsidR="005A3290" w:rsidRPr="005A3290" w:rsidRDefault="005A3290" w:rsidP="005A3290">
      <w:pPr>
        <w:numPr>
          <w:ilvl w:val="0"/>
          <w:numId w:val="31"/>
        </w:numPr>
      </w:pPr>
      <w:r w:rsidRPr="005A3290">
        <w:t>Benytte velferdsteknologiske løsninger.</w:t>
      </w:r>
    </w:p>
    <w:p w14:paraId="1BF0E63E" w14:textId="77777777" w:rsidR="005A3290" w:rsidRPr="005A3290" w:rsidRDefault="005A3290" w:rsidP="005A3290">
      <w:r w:rsidRPr="005A3290">
        <w:t> </w:t>
      </w:r>
    </w:p>
    <w:p w14:paraId="4B115BAA" w14:textId="77777777" w:rsidR="005A3290" w:rsidRDefault="005A3290" w:rsidP="005A3290"/>
    <w:p w14:paraId="3E7242FA" w14:textId="77777777" w:rsidR="0033586F" w:rsidRDefault="0033586F" w:rsidP="0033586F"/>
    <w:bookmarkStart w:id="6" w:name="_Toc233109244" w:displacedByCustomXml="next"/>
    <w:bookmarkStart w:id="7" w:name="_Toc225148801" w:displacedByCustomXml="next"/>
    <w:sdt>
      <w:sdtPr>
        <w:id w:val="-1003661637"/>
        <w:lock w:val="contentLocked"/>
        <w:placeholder>
          <w:docPart w:val="D9255B1CE7514B8596BBF8A87E1AEC1D"/>
        </w:placeholder>
      </w:sdtPr>
      <w:sdtContent>
        <w:p w14:paraId="6653DC18" w14:textId="77777777" w:rsidR="00A07468" w:rsidRPr="00A07468" w:rsidRDefault="00A07468" w:rsidP="00FC40F9">
          <w:pPr>
            <w:pStyle w:val="X"/>
          </w:pPr>
          <w:r w:rsidRPr="00A07468">
            <w:t>Avtalens varighet</w:t>
          </w:r>
        </w:p>
      </w:sdtContent>
    </w:sdt>
    <w:bookmarkEnd w:id="6" w:displacedByCustomXml="prev"/>
    <w:bookmarkEnd w:id="7" w:displacedByCustomXml="prev"/>
    <w:bookmarkStart w:id="8" w:name="_Toc233109245" w:displacedByCustomXml="next"/>
    <w:bookmarkStart w:id="9" w:name="_Toc225148802" w:displacedByCustomXml="next"/>
    <w:sdt>
      <w:sdtPr>
        <w:id w:val="1051656281"/>
        <w:lock w:val="contentLocked"/>
        <w:placeholder>
          <w:docPart w:val="D9255B1CE7514B8596BBF8A87E1AEC1D"/>
        </w:placeholder>
      </w:sdtPr>
      <w:sdtContent>
        <w:p w14:paraId="3A2F79FB" w14:textId="77777777" w:rsidR="00A07468" w:rsidRPr="00FC40F9" w:rsidRDefault="00A07468" w:rsidP="00FC40F9">
          <w:pPr>
            <w:pStyle w:val="xx"/>
          </w:pPr>
          <w:r w:rsidRPr="00FC40F9">
            <w:t>Avtaletid</w:t>
          </w:r>
        </w:p>
      </w:sdtContent>
    </w:sdt>
    <w:bookmarkEnd w:id="8" w:displacedByCustomXml="prev"/>
    <w:bookmarkEnd w:id="9" w:displacedByCustomXml="prev"/>
    <w:p w14:paraId="4A67764A" w14:textId="70AF8345" w:rsidR="00A07468" w:rsidRDefault="00A07468" w:rsidP="00A07468">
      <w:r>
        <w:t>Avtalen</w:t>
      </w:r>
      <w:r w:rsidR="0033586F">
        <w:t xml:space="preserve"> er løpende og</w:t>
      </w:r>
      <w:r>
        <w:t xml:space="preserve"> </w:t>
      </w:r>
      <w:r w:rsidR="005C7B08">
        <w:t>har oppstart så snart som mulig etter kontraktsinngåelse</w:t>
      </w:r>
      <w:r w:rsidR="006C7B40">
        <w:t xml:space="preserve"> </w:t>
      </w:r>
      <w:r w:rsidR="002B3DB3">
        <w:t>(</w:t>
      </w:r>
      <w:r w:rsidR="002B3DB3" w:rsidRPr="002B3DB3">
        <w:rPr>
          <w:highlight w:val="yellow"/>
        </w:rPr>
        <w:t>skriv oppstartsdato her før kontraktsignering)</w:t>
      </w:r>
      <w:r w:rsidR="005C7B08" w:rsidRPr="002B3DB3">
        <w:rPr>
          <w:highlight w:val="yellow"/>
        </w:rPr>
        <w:t>.</w:t>
      </w:r>
      <w:r w:rsidR="005C7B08">
        <w:t xml:space="preserve"> </w:t>
      </w:r>
      <w:r w:rsidR="00E261C5">
        <w:t xml:space="preserve">Kontrakten løper </w:t>
      </w:r>
      <w:r w:rsidR="0033586F">
        <w:t xml:space="preserve">til den sies opp av en av partene. Det foreligger en gjensidig oppsigelsestid på 3 måneder. Oppsigelsen skal skje skriftlig og gjelder fra den dagen varselet er sendt. </w:t>
      </w:r>
    </w:p>
    <w:p w14:paraId="7E31C221" w14:textId="77777777" w:rsidR="00A07468" w:rsidRPr="00FC40F9" w:rsidRDefault="00A07468" w:rsidP="00A07468"/>
    <w:p w14:paraId="55F1769B" w14:textId="77777777" w:rsidR="00A07468" w:rsidRPr="00FC40F9" w:rsidRDefault="00A07468" w:rsidP="00FC40F9">
      <w:pPr>
        <w:pStyle w:val="xx"/>
      </w:pPr>
      <w:bookmarkStart w:id="10" w:name="_Toc233109246"/>
      <w:r w:rsidRPr="00FC40F9">
        <w:t>Prøvetid</w:t>
      </w:r>
      <w:bookmarkEnd w:id="10"/>
    </w:p>
    <w:p w14:paraId="2B5FF3A6" w14:textId="77777777" w:rsidR="00A07468" w:rsidRDefault="00A07468" w:rsidP="00A07468">
      <w:pPr>
        <w:rPr>
          <w:rStyle w:val="eop"/>
          <w:color w:val="000000"/>
          <w:shd w:val="clear" w:color="auto" w:fill="FFFFFF"/>
        </w:rPr>
      </w:pPr>
      <w:r w:rsidRPr="126338EF">
        <w:rPr>
          <w:rStyle w:val="normaltextrun"/>
          <w:color w:val="000000"/>
          <w:shd w:val="clear" w:color="auto" w:fill="FFFFFF"/>
        </w:rPr>
        <w:t xml:space="preserve">De første 6 måneder av avtaleperioden </w:t>
      </w:r>
      <w:r w:rsidR="00ED218A">
        <w:rPr>
          <w:rStyle w:val="normaltextrun"/>
          <w:color w:val="000000"/>
          <w:shd w:val="clear" w:color="auto" w:fill="FFFFFF"/>
        </w:rPr>
        <w:t>e</w:t>
      </w:r>
      <w:r w:rsidRPr="126338EF">
        <w:rPr>
          <w:rStyle w:val="normaltextrun"/>
          <w:color w:val="000000"/>
          <w:shd w:val="clear" w:color="auto" w:fill="FFFFFF"/>
        </w:rPr>
        <w:t xml:space="preserve">r prøvetid. Dersom avtalen etter Kundens vurdering </w:t>
      </w:r>
      <w:r w:rsidRPr="00176AE4">
        <w:rPr>
          <w:rStyle w:val="normaltextrun"/>
          <w:color w:val="000000" w:themeColor="text1"/>
          <w:shd w:val="clear" w:color="auto" w:fill="FFFFFF"/>
        </w:rPr>
        <w:t xml:space="preserve">fungerer </w:t>
      </w:r>
      <w:r w:rsidR="00326DEB" w:rsidRPr="00176AE4">
        <w:rPr>
          <w:rStyle w:val="normaltextrun"/>
          <w:color w:val="000000" w:themeColor="text1"/>
          <w:shd w:val="clear" w:color="auto" w:fill="FFFFFF"/>
        </w:rPr>
        <w:t>tilfredsstillende,</w:t>
      </w:r>
      <w:r w:rsidRPr="00176AE4">
        <w:rPr>
          <w:rStyle w:val="normaltextrun"/>
          <w:color w:val="000000" w:themeColor="text1"/>
          <w:shd w:val="clear" w:color="auto" w:fill="FFFFFF"/>
        </w:rPr>
        <w:t xml:space="preserve"> fortsetter </w:t>
      </w:r>
      <w:r w:rsidRPr="126338EF">
        <w:rPr>
          <w:rStyle w:val="normaltextrun"/>
          <w:color w:val="000000"/>
          <w:shd w:val="clear" w:color="auto" w:fill="FFFFFF"/>
        </w:rPr>
        <w:t>avtalen fram til utløp. I motsatt fall kan Kunden si opp avtalen med 30 dagers varsel. Oppsigelse av avtalen skal skje skriftlig og skal senest sendes fra Kunden den dag som prøvetiden utløper. </w:t>
      </w:r>
      <w:r w:rsidRPr="126338EF">
        <w:rPr>
          <w:rStyle w:val="eop"/>
          <w:color w:val="000000"/>
          <w:shd w:val="clear" w:color="auto" w:fill="FFFFFF"/>
        </w:rPr>
        <w:t> </w:t>
      </w:r>
    </w:p>
    <w:p w14:paraId="104D910D" w14:textId="77777777" w:rsidR="00A07468" w:rsidRDefault="00A07468" w:rsidP="00A07468"/>
    <w:bookmarkStart w:id="11" w:name="_Toc233109247" w:displacedByCustomXml="next"/>
    <w:bookmarkStart w:id="12" w:name="_Toc225148804" w:displacedByCustomXml="next"/>
    <w:sdt>
      <w:sdtPr>
        <w:id w:val="446827539"/>
        <w:lock w:val="contentLocked"/>
        <w:placeholder>
          <w:docPart w:val="D9255B1CE7514B8596BBF8A87E1AEC1D"/>
        </w:placeholder>
      </w:sdtPr>
      <w:sdtContent>
        <w:p w14:paraId="0AC246FD" w14:textId="77777777" w:rsidR="00A07468" w:rsidRDefault="00A07468" w:rsidP="00FC40F9">
          <w:pPr>
            <w:pStyle w:val="X"/>
          </w:pPr>
          <w:r>
            <w:t>Avtalens doku</w:t>
          </w:r>
          <w:r w:rsidR="00FC40F9">
            <w:t>menter og rangordning</w:t>
          </w:r>
        </w:p>
      </w:sdtContent>
    </w:sdt>
    <w:bookmarkEnd w:id="11" w:displacedByCustomXml="prev"/>
    <w:bookmarkEnd w:id="12" w:displacedByCustomXml="prev"/>
    <w:p w14:paraId="5A2A1247" w14:textId="77777777" w:rsidR="00FC40F9" w:rsidRPr="0033586F" w:rsidRDefault="00FC40F9" w:rsidP="00FC40F9">
      <w:r w:rsidRPr="0033586F">
        <w:t>Følgende dokumenter anses som en del av avtalen:</w:t>
      </w:r>
    </w:p>
    <w:p w14:paraId="1B0C1ABE" w14:textId="77777777" w:rsidR="00673E08" w:rsidRPr="0033586F" w:rsidRDefault="00673E08" w:rsidP="00673E08">
      <w:pPr>
        <w:pStyle w:val="Listeavsnitt"/>
        <w:numPr>
          <w:ilvl w:val="0"/>
          <w:numId w:val="28"/>
        </w:numPr>
      </w:pPr>
      <w:r w:rsidRPr="0033586F">
        <w:t>Skriftlige endringsavtaler som er inngått mellom partene etter kontraktsinngåelsen</w:t>
      </w:r>
    </w:p>
    <w:p w14:paraId="3A6AA28C" w14:textId="6ACF24E5" w:rsidR="00673E08" w:rsidRPr="0033586F" w:rsidRDefault="0033586F" w:rsidP="00673E08">
      <w:pPr>
        <w:pStyle w:val="Listeavsnitt"/>
        <w:numPr>
          <w:ilvl w:val="0"/>
          <w:numId w:val="28"/>
        </w:numPr>
      </w:pPr>
      <w:r w:rsidRPr="0033586F">
        <w:t>A</w:t>
      </w:r>
      <w:r w:rsidR="00673E08" w:rsidRPr="0033586F">
        <w:t>vtale (dette dokumentet)</w:t>
      </w:r>
    </w:p>
    <w:p w14:paraId="1BAF3F0D" w14:textId="31F3CB2A" w:rsidR="00673E08" w:rsidRDefault="001F44EF" w:rsidP="00673E08">
      <w:pPr>
        <w:pStyle w:val="Listeavsnitt"/>
        <w:numPr>
          <w:ilvl w:val="0"/>
          <w:numId w:val="28"/>
        </w:numPr>
      </w:pPr>
      <w:r>
        <w:t>Vedlegg</w:t>
      </w:r>
      <w:r w:rsidR="00673E08" w:rsidRPr="0033586F">
        <w:t xml:space="preserve"> 3 Seriøsitetsbestemmelser </w:t>
      </w:r>
    </w:p>
    <w:p w14:paraId="4019310B" w14:textId="727578D7" w:rsidR="00247613" w:rsidRPr="0033586F" w:rsidRDefault="00247613" w:rsidP="00673E08">
      <w:pPr>
        <w:pStyle w:val="Listeavsnitt"/>
        <w:numPr>
          <w:ilvl w:val="0"/>
          <w:numId w:val="28"/>
        </w:numPr>
      </w:pPr>
      <w:r>
        <w:t xml:space="preserve">Vedlegg 4 databehandleravtale </w:t>
      </w:r>
    </w:p>
    <w:p w14:paraId="2D12A346" w14:textId="5A5F466A" w:rsidR="00176AE4" w:rsidRPr="0033586F" w:rsidRDefault="001F44EF" w:rsidP="00673E08">
      <w:pPr>
        <w:pStyle w:val="Listeavsnitt"/>
        <w:numPr>
          <w:ilvl w:val="0"/>
          <w:numId w:val="28"/>
        </w:numPr>
      </w:pPr>
      <w:r>
        <w:t>Vedlegg</w:t>
      </w:r>
      <w:r w:rsidR="00176AE4" w:rsidRPr="0033586F">
        <w:t xml:space="preserve"> </w:t>
      </w:r>
      <w:r w:rsidR="00247613">
        <w:t>6</w:t>
      </w:r>
      <w:r w:rsidR="00176AE4" w:rsidRPr="0033586F">
        <w:t xml:space="preserve"> Leverandørens tilbud</w:t>
      </w:r>
    </w:p>
    <w:p w14:paraId="3F0E8E32" w14:textId="77777777" w:rsidR="00673E08" w:rsidRDefault="00673E08" w:rsidP="00673E08">
      <w:r>
        <w:t>Ved motstrid mellom bestemmelsene i dokumentene prioriteres de i rangert rekkefølge, jf. listen ovenfor.</w:t>
      </w:r>
    </w:p>
    <w:p w14:paraId="277FC829" w14:textId="5B941240" w:rsidR="00673E08" w:rsidRPr="005813E4" w:rsidRDefault="00673E08" w:rsidP="00FC40F9">
      <w:pPr>
        <w:rPr>
          <w:color w:val="000000" w:themeColor="text1"/>
        </w:rPr>
      </w:pPr>
      <w:r w:rsidRPr="00176AE4">
        <w:rPr>
          <w:color w:val="000000" w:themeColor="text1"/>
        </w:rPr>
        <w:t>Eventuelle avvik fra denne rangordningen eller tolkningsreglene må være uttrykkelig avtalt skriftlig mellom partene.</w:t>
      </w:r>
    </w:p>
    <w:bookmarkStart w:id="13" w:name="_Toc233109248" w:displacedByCustomXml="next"/>
    <w:bookmarkStart w:id="14" w:name="_Toc225148805" w:displacedByCustomXml="next"/>
    <w:sdt>
      <w:sdtPr>
        <w:id w:val="-1707326779"/>
        <w:lock w:val="contentLocked"/>
        <w:placeholder>
          <w:docPart w:val="D9255B1CE7514B8596BBF8A87E1AEC1D"/>
        </w:placeholder>
      </w:sdtPr>
      <w:sdtContent>
        <w:p w14:paraId="6C2E9ABE" w14:textId="77777777" w:rsidR="00FC40F9" w:rsidRDefault="00FC40F9" w:rsidP="00FC40F9">
          <w:pPr>
            <w:pStyle w:val="X"/>
          </w:pPr>
          <w:r>
            <w:t>Kontaktpersoner</w:t>
          </w:r>
        </w:p>
      </w:sdtContent>
    </w:sdt>
    <w:bookmarkEnd w:id="13" w:displacedByCustomXml="prev"/>
    <w:bookmarkEnd w:id="14" w:displacedByCustomXml="prev"/>
    <w:bookmarkStart w:id="15" w:name="_Ref208321369" w:displacedByCustomXml="next"/>
    <w:bookmarkStart w:id="16" w:name="_Toc233109249" w:displacedByCustomXml="next"/>
    <w:bookmarkStart w:id="17" w:name="_Toc225148806" w:displacedByCustomXml="next"/>
    <w:bookmarkStart w:id="18" w:name="_Ref209527869" w:displacedByCustomXml="next"/>
    <w:sdt>
      <w:sdtPr>
        <w:id w:val="334269704"/>
        <w:lock w:val="contentLocked"/>
        <w:placeholder>
          <w:docPart w:val="D9255B1CE7514B8596BBF8A87E1AEC1D"/>
        </w:placeholder>
      </w:sdtPr>
      <w:sdtContent>
        <w:p w14:paraId="52F360A9" w14:textId="77777777" w:rsidR="00FC40F9" w:rsidRDefault="00FC40F9" w:rsidP="00FC40F9">
          <w:pPr>
            <w:pStyle w:val="xx"/>
          </w:pPr>
          <w:r>
            <w:t>Henvendelser som gjelder kontraktsforholdet</w:t>
          </w:r>
        </w:p>
        <w:bookmarkEnd w:id="15" w:displacedByCustomXml="next"/>
      </w:sdtContent>
    </w:sdt>
    <w:bookmarkEnd w:id="16" w:displacedByCustomXml="prev"/>
    <w:bookmarkEnd w:id="17" w:displacedByCustomXml="prev"/>
    <w:bookmarkEnd w:id="18" w:displacedByCustomXml="prev"/>
    <w:sdt>
      <w:sdtPr>
        <w:id w:val="322177840"/>
        <w:placeholder>
          <w:docPart w:val="D9255B1CE7514B8596BBF8A87E1AEC1D"/>
        </w:placeholder>
      </w:sdtPr>
      <w:sdtContent>
        <w:sdt>
          <w:sdtPr>
            <w:id w:val="-74062920"/>
            <w:placeholder>
              <w:docPart w:val="D9255B1CE7514B8596BBF8A87E1AEC1D"/>
            </w:placeholder>
          </w:sdtPr>
          <w:sdtContent>
            <w:sdt>
              <w:sdtPr>
                <w:id w:val="1859386255"/>
                <w:lock w:val="contentLocked"/>
                <w:placeholder>
                  <w:docPart w:val="D9255B1CE7514B8596BBF8A87E1AEC1D"/>
                </w:placeholder>
              </w:sdtPr>
              <w:sdtContent>
                <w:p w14:paraId="5DD01420" w14:textId="77777777" w:rsidR="00FC40F9" w:rsidRDefault="00396746" w:rsidP="00FC40F9">
                  <w:r>
                    <w:t>He</w:t>
                  </w:r>
                  <w:r w:rsidR="00FC40F9">
                    <w:t>nvendelser vedrørende kontraktsforholdet skal sendes til partenes avtaleansvarlige, som er følgende:</w:t>
                  </w:r>
                </w:p>
              </w:sdtContent>
            </w:sdt>
          </w:sdtContent>
        </w:sdt>
      </w:sdtContent>
    </w:sdt>
    <w:p w14:paraId="12A0FC93" w14:textId="426FE4C0" w:rsidR="00FC40F9" w:rsidRDefault="00FC40F9" w:rsidP="00FC40F9">
      <w:r w:rsidRPr="126338EF">
        <w:rPr>
          <w:u w:val="single"/>
        </w:rPr>
        <w:t>For Kunden:</w:t>
      </w:r>
      <w:r>
        <w:br/>
        <w:t xml:space="preserve">Navn: </w:t>
      </w:r>
      <w:r w:rsidR="00676D32">
        <w:t xml:space="preserve">Stina Jansen </w:t>
      </w:r>
      <w:r>
        <w:br/>
        <w:t>Telefon:</w:t>
      </w:r>
      <w:r>
        <w:br/>
        <w:t>E-post:</w:t>
      </w:r>
      <w:r w:rsidR="00676D32">
        <w:t xml:space="preserve"> stina.jansen@tromso.kommune.no</w:t>
      </w:r>
    </w:p>
    <w:p w14:paraId="45064AED" w14:textId="77777777" w:rsidR="00FC40F9" w:rsidRDefault="00FC40F9" w:rsidP="00FC40F9"/>
    <w:p w14:paraId="1D75306E" w14:textId="77777777" w:rsidR="00FC40F9" w:rsidRDefault="00FC40F9" w:rsidP="00FC40F9">
      <w:r w:rsidRPr="00724F95">
        <w:rPr>
          <w:u w:val="single"/>
        </w:rPr>
        <w:t>For Leverandør:</w:t>
      </w:r>
      <w:r>
        <w:br/>
        <w:t>Navn:</w:t>
      </w:r>
      <w:r>
        <w:br/>
        <w:t>Telefon:</w:t>
      </w:r>
      <w:r>
        <w:br/>
        <w:t>E-post:</w:t>
      </w:r>
    </w:p>
    <w:p w14:paraId="33CFA6A2" w14:textId="77777777" w:rsidR="00FC40F9" w:rsidRDefault="00FC40F9" w:rsidP="00FC40F9"/>
    <w:bookmarkStart w:id="19" w:name="_Toc233109250" w:displacedByCustomXml="next"/>
    <w:bookmarkStart w:id="20" w:name="_Toc225148807" w:displacedByCustomXml="next"/>
    <w:sdt>
      <w:sdtPr>
        <w:id w:val="-495646580"/>
        <w:lock w:val="contentLocked"/>
        <w:placeholder>
          <w:docPart w:val="D9255B1CE7514B8596BBF8A87E1AEC1D"/>
        </w:placeholder>
      </w:sdtPr>
      <w:sdtContent>
        <w:p w14:paraId="403850F2" w14:textId="77777777" w:rsidR="00FC40F9" w:rsidRDefault="00FC12B4" w:rsidP="00FC40F9">
          <w:pPr>
            <w:pStyle w:val="xx"/>
          </w:pPr>
          <w:r>
            <w:t>H</w:t>
          </w:r>
          <w:r w:rsidR="00FC40F9">
            <w:t>envendelser</w:t>
          </w:r>
          <w:r>
            <w:t xml:space="preserve"> knyttet til </w:t>
          </w:r>
          <w:r w:rsidR="00F87D85">
            <w:t>tjenesteutførelsen</w:t>
          </w:r>
        </w:p>
      </w:sdtContent>
    </w:sdt>
    <w:bookmarkEnd w:id="19" w:displacedByCustomXml="prev"/>
    <w:bookmarkEnd w:id="20" w:displacedByCustomXml="prev"/>
    <w:p w14:paraId="4B862151" w14:textId="77777777" w:rsidR="00FC40F9" w:rsidRDefault="001E5761" w:rsidP="00FC40F9">
      <w:r>
        <w:t>Sendes til f</w:t>
      </w:r>
      <w:r w:rsidR="00B769E4">
        <w:t>ølgende kontaktperson</w:t>
      </w:r>
      <w:r w:rsidR="00FC40F9">
        <w:t>:</w:t>
      </w:r>
    </w:p>
    <w:p w14:paraId="73B8EC40" w14:textId="77777777" w:rsidR="00FC40F9" w:rsidRPr="00B769E4" w:rsidRDefault="00FC40F9" w:rsidP="00FC40F9">
      <w:pPr>
        <w:rPr>
          <w:color w:val="FF0000"/>
        </w:rPr>
      </w:pPr>
      <w:r w:rsidRPr="126338EF">
        <w:rPr>
          <w:u w:val="single"/>
        </w:rPr>
        <w:t>For Kunden:</w:t>
      </w:r>
      <w:r>
        <w:br/>
      </w:r>
      <w:r w:rsidRPr="00B769E4">
        <w:t xml:space="preserve">Navn: </w:t>
      </w:r>
      <w:r w:rsidRPr="00B769E4">
        <w:br/>
        <w:t>Telefon:</w:t>
      </w:r>
      <w:r w:rsidRPr="00B769E4">
        <w:br/>
        <w:t>E-post:</w:t>
      </w:r>
    </w:p>
    <w:p w14:paraId="184C4C90" w14:textId="77777777" w:rsidR="00F87D85" w:rsidRDefault="00F87D85" w:rsidP="00FC40F9">
      <w:pPr>
        <w:rPr>
          <w:color w:val="FF0000"/>
        </w:rPr>
      </w:pPr>
    </w:p>
    <w:p w14:paraId="4221E6C9" w14:textId="77777777" w:rsidR="00234F7D" w:rsidRPr="00771854" w:rsidRDefault="00FC40F9" w:rsidP="00FC40F9">
      <w:r w:rsidRPr="00724F95">
        <w:rPr>
          <w:u w:val="single"/>
        </w:rPr>
        <w:t>For Leverandør:</w:t>
      </w:r>
      <w:r>
        <w:br/>
        <w:t>Navn:</w:t>
      </w:r>
      <w:r>
        <w:br/>
        <w:t>Telefon:</w:t>
      </w:r>
      <w:r>
        <w:br/>
        <w:t>E-post:</w:t>
      </w:r>
    </w:p>
    <w:p w14:paraId="299F88E2" w14:textId="77777777" w:rsidR="00FC40F9" w:rsidRDefault="00FC40F9" w:rsidP="00FC40F9"/>
    <w:bookmarkStart w:id="21" w:name="_Toc233109251" w:displacedByCustomXml="next"/>
    <w:bookmarkStart w:id="22" w:name="_Toc225148808" w:displacedByCustomXml="next"/>
    <w:sdt>
      <w:sdtPr>
        <w:id w:val="-500508256"/>
        <w:lock w:val="contentLocked"/>
        <w:placeholder>
          <w:docPart w:val="D9255B1CE7514B8596BBF8A87E1AEC1D"/>
        </w:placeholder>
      </w:sdtPr>
      <w:sdtContent>
        <w:p w14:paraId="6853141A" w14:textId="77777777" w:rsidR="00FC40F9" w:rsidRDefault="00FC40F9" w:rsidP="00FC40F9">
          <w:pPr>
            <w:pStyle w:val="xx"/>
          </w:pPr>
          <w:r>
            <w:t>Endring av kontaktpersoner</w:t>
          </w:r>
        </w:p>
      </w:sdtContent>
    </w:sdt>
    <w:bookmarkEnd w:id="21" w:displacedByCustomXml="prev"/>
    <w:bookmarkEnd w:id="22" w:displacedByCustomXml="prev"/>
    <w:sdt>
      <w:sdtPr>
        <w:id w:val="102244413"/>
        <w:lock w:val="contentLocked"/>
        <w:placeholder>
          <w:docPart w:val="D9255B1CE7514B8596BBF8A87E1AEC1D"/>
        </w:placeholder>
        <w:text/>
      </w:sdtPr>
      <w:sdtContent>
        <w:p w14:paraId="18073360" w14:textId="21789427" w:rsidR="00FC40F9" w:rsidRDefault="00FC40F9" w:rsidP="00FC40F9">
          <w:r>
            <w:t>Dersom kontaktpersonene endres skal den andre parten varsles skriftlig så snart som mulig.</w:t>
          </w:r>
        </w:p>
      </w:sdtContent>
    </w:sdt>
    <w:bookmarkStart w:id="23" w:name="_Toc233109252" w:displacedByCustomXml="next"/>
    <w:bookmarkStart w:id="24" w:name="_Toc225148809" w:displacedByCustomXml="next"/>
    <w:sdt>
      <w:sdtPr>
        <w:id w:val="237141550"/>
        <w:lock w:val="contentLocked"/>
        <w:placeholder>
          <w:docPart w:val="D9255B1CE7514B8596BBF8A87E1AEC1D"/>
        </w:placeholder>
      </w:sdtPr>
      <w:sdtContent>
        <w:p w14:paraId="674AA345" w14:textId="77777777" w:rsidR="00FC40F9" w:rsidRDefault="00FC40F9" w:rsidP="00FC40F9">
          <w:pPr>
            <w:pStyle w:val="X"/>
          </w:pPr>
          <w:r>
            <w:t>Pris- og betalingsbestemmelser</w:t>
          </w:r>
        </w:p>
      </w:sdtContent>
    </w:sdt>
    <w:bookmarkEnd w:id="23" w:displacedByCustomXml="prev"/>
    <w:bookmarkEnd w:id="24" w:displacedByCustomXml="prev"/>
    <w:bookmarkStart w:id="25" w:name="_Toc233109253" w:displacedByCustomXml="next"/>
    <w:bookmarkStart w:id="26" w:name="_Toc225148810" w:displacedByCustomXml="next"/>
    <w:sdt>
      <w:sdtPr>
        <w:id w:val="779071074"/>
        <w:lock w:val="contentLocked"/>
        <w:placeholder>
          <w:docPart w:val="D9255B1CE7514B8596BBF8A87E1AEC1D"/>
        </w:placeholder>
      </w:sdtPr>
      <w:sdtContent>
        <w:p w14:paraId="35666D27" w14:textId="77777777" w:rsidR="00FC40F9" w:rsidRDefault="00FC40F9" w:rsidP="00FC40F9">
          <w:pPr>
            <w:pStyle w:val="xx"/>
          </w:pPr>
          <w:r>
            <w:t>Priser</w:t>
          </w:r>
        </w:p>
      </w:sdtContent>
    </w:sdt>
    <w:bookmarkEnd w:id="25" w:displacedByCustomXml="prev"/>
    <w:bookmarkEnd w:id="26" w:displacedByCustomXml="prev"/>
    <w:bookmarkStart w:id="27" w:name="_Hlk209527075" w:displacedByCustomXml="next"/>
    <w:sdt>
      <w:sdtPr>
        <w:rPr>
          <w:highlight w:val="yellow"/>
        </w:rPr>
        <w:id w:val="-1965414553"/>
        <w:placeholder>
          <w:docPart w:val="D9255B1CE7514B8596BBF8A87E1AEC1D"/>
        </w:placeholder>
      </w:sdtPr>
      <w:sdtEndPr>
        <w:rPr>
          <w:highlight w:val="none"/>
        </w:rPr>
      </w:sdtEndPr>
      <w:sdtContent>
        <w:p w14:paraId="357637E7" w14:textId="77777777" w:rsidR="006D6FCB" w:rsidRPr="0033586F" w:rsidRDefault="006D6FCB" w:rsidP="006D6FCB">
          <w:r w:rsidRPr="0033586F">
            <w:t>Alle priser er oppgitt i norske kroner, eksklusive merverdiavgift og inklusive alle andre gebyrer og vederlag (eksempelvis fakturagebyr, fraktkostnader og tilsvarende).</w:t>
          </w:r>
        </w:p>
        <w:p w14:paraId="134B5E61" w14:textId="77777777" w:rsidR="006D6FCB" w:rsidRPr="0033586F" w:rsidRDefault="006D6FCB" w:rsidP="006D6FCB">
          <w:r w:rsidRPr="0033586F">
            <w:t>I tabellen nedenfor følger prisene for denne avtalen:</w:t>
          </w:r>
        </w:p>
        <w:tbl>
          <w:tblPr>
            <w:tblStyle w:val="Tabellrutenett"/>
            <w:tblW w:w="0" w:type="auto"/>
            <w:tblLook w:val="04A0" w:firstRow="1" w:lastRow="0" w:firstColumn="1" w:lastColumn="0" w:noHBand="0" w:noVBand="1"/>
          </w:tblPr>
          <w:tblGrid>
            <w:gridCol w:w="4531"/>
            <w:gridCol w:w="4531"/>
          </w:tblGrid>
          <w:tr w:rsidR="006D6FCB" w14:paraId="551ED23C" w14:textId="77777777" w:rsidTr="00003F7C">
            <w:tc>
              <w:tcPr>
                <w:tcW w:w="4531" w:type="dxa"/>
              </w:tcPr>
              <w:p w14:paraId="4D707153" w14:textId="77777777" w:rsidR="006D6FCB" w:rsidRPr="0033586F" w:rsidRDefault="006D6FCB" w:rsidP="00003F7C">
                <w:r w:rsidRPr="0033586F">
                  <w:t>Enhet</w:t>
                </w:r>
              </w:p>
            </w:tc>
            <w:tc>
              <w:tcPr>
                <w:tcW w:w="4531" w:type="dxa"/>
              </w:tcPr>
              <w:p w14:paraId="6DB85EEE" w14:textId="77777777" w:rsidR="006D6FCB" w:rsidRDefault="006D6FCB" w:rsidP="00003F7C">
                <w:r w:rsidRPr="0033586F">
                  <w:t xml:space="preserve">Pris i NOK ekskl. </w:t>
                </w:r>
                <w:proofErr w:type="spellStart"/>
                <w:r w:rsidRPr="0033586F">
                  <w:t>mva</w:t>
                </w:r>
                <w:proofErr w:type="spellEnd"/>
              </w:p>
            </w:tc>
          </w:tr>
          <w:tr w:rsidR="006D6FCB" w14:paraId="4C2CB32E" w14:textId="77777777" w:rsidTr="00003F7C">
            <w:tc>
              <w:tcPr>
                <w:tcW w:w="4531" w:type="dxa"/>
              </w:tcPr>
              <w:p w14:paraId="1A7438B7" w14:textId="77777777" w:rsidR="006D6FCB" w:rsidRDefault="006D6FCB" w:rsidP="00003F7C"/>
            </w:tc>
            <w:tc>
              <w:tcPr>
                <w:tcW w:w="4531" w:type="dxa"/>
              </w:tcPr>
              <w:p w14:paraId="77B0940D" w14:textId="77777777" w:rsidR="006D6FCB" w:rsidRDefault="006D6FCB" w:rsidP="00003F7C"/>
            </w:tc>
          </w:tr>
          <w:tr w:rsidR="006D6FCB" w14:paraId="6CABB5FB" w14:textId="77777777" w:rsidTr="00003F7C">
            <w:tc>
              <w:tcPr>
                <w:tcW w:w="4531" w:type="dxa"/>
              </w:tcPr>
              <w:p w14:paraId="69E2BA4F" w14:textId="77777777" w:rsidR="006D6FCB" w:rsidRDefault="006D6FCB" w:rsidP="00003F7C"/>
            </w:tc>
            <w:tc>
              <w:tcPr>
                <w:tcW w:w="4531" w:type="dxa"/>
              </w:tcPr>
              <w:p w14:paraId="3A12574B" w14:textId="77777777" w:rsidR="006D6FCB" w:rsidRDefault="006D6FCB" w:rsidP="00003F7C"/>
            </w:tc>
          </w:tr>
          <w:tr w:rsidR="006D6FCB" w14:paraId="1450F051" w14:textId="77777777" w:rsidTr="00003F7C">
            <w:tc>
              <w:tcPr>
                <w:tcW w:w="4531" w:type="dxa"/>
              </w:tcPr>
              <w:p w14:paraId="127140F1" w14:textId="77777777" w:rsidR="006D6FCB" w:rsidRDefault="006D6FCB" w:rsidP="00003F7C"/>
            </w:tc>
            <w:tc>
              <w:tcPr>
                <w:tcW w:w="4531" w:type="dxa"/>
              </w:tcPr>
              <w:p w14:paraId="1DD5209D" w14:textId="77777777" w:rsidR="006D6FCB" w:rsidRDefault="006D6FCB" w:rsidP="00003F7C"/>
            </w:tc>
          </w:tr>
          <w:tr w:rsidR="006D6FCB" w14:paraId="6430032A" w14:textId="77777777" w:rsidTr="00003F7C">
            <w:tc>
              <w:tcPr>
                <w:tcW w:w="4531" w:type="dxa"/>
              </w:tcPr>
              <w:p w14:paraId="00201FA2" w14:textId="77777777" w:rsidR="006D6FCB" w:rsidRDefault="006D6FCB" w:rsidP="00003F7C"/>
            </w:tc>
            <w:tc>
              <w:tcPr>
                <w:tcW w:w="4531" w:type="dxa"/>
              </w:tcPr>
              <w:p w14:paraId="6B6A32E9" w14:textId="77777777" w:rsidR="006D6FCB" w:rsidRDefault="00000000" w:rsidP="00003F7C"/>
            </w:tc>
          </w:tr>
        </w:tbl>
      </w:sdtContent>
    </w:sdt>
    <w:p w14:paraId="20F6477D" w14:textId="77777777" w:rsidR="006D6FCB" w:rsidRDefault="006D6FCB" w:rsidP="006D6FCB">
      <w:pPr>
        <w:rPr>
          <w:color w:val="EE0000"/>
          <w:u w:val="single"/>
        </w:rPr>
      </w:pPr>
    </w:p>
    <w:bookmarkEnd w:id="27" w:displacedByCustomXml="next"/>
    <w:bookmarkStart w:id="28" w:name="_Toc233109254" w:displacedByCustomXml="next"/>
    <w:bookmarkStart w:id="29" w:name="_Toc225148811" w:displacedByCustomXml="next"/>
    <w:sdt>
      <w:sdtPr>
        <w:id w:val="-1829737919"/>
        <w:lock w:val="contentLocked"/>
        <w:placeholder>
          <w:docPart w:val="D9255B1CE7514B8596BBF8A87E1AEC1D"/>
        </w:placeholder>
      </w:sdtPr>
      <w:sdtContent>
        <w:p w14:paraId="4BEA5B3C" w14:textId="77777777" w:rsidR="005919B1" w:rsidRDefault="00FC40F9" w:rsidP="00337F57">
          <w:pPr>
            <w:pStyle w:val="xx"/>
          </w:pPr>
          <w:r>
            <w:t>Reise- og diettkostnade</w:t>
          </w:r>
          <w:r w:rsidR="005919B1">
            <w:t>r</w:t>
          </w:r>
        </w:p>
      </w:sdtContent>
    </w:sdt>
    <w:bookmarkEnd w:id="28" w:displacedByCustomXml="prev"/>
    <w:bookmarkEnd w:id="29" w:displacedByCustomXml="prev"/>
    <w:sdt>
      <w:sdtPr>
        <w:rPr>
          <w:highlight w:val="yellow"/>
        </w:rPr>
        <w:id w:val="-1631474918"/>
        <w:placeholder>
          <w:docPart w:val="D9255B1CE7514B8596BBF8A87E1AEC1D"/>
        </w:placeholder>
      </w:sdtPr>
      <w:sdtEndPr>
        <w:rPr>
          <w:highlight w:val="none"/>
        </w:rPr>
      </w:sdtEndPr>
      <w:sdtContent>
        <w:p w14:paraId="25E0DE04" w14:textId="6B3A7160" w:rsidR="00337F57" w:rsidRDefault="00337F57" w:rsidP="00FC40F9">
          <w:r w:rsidRPr="0033586F">
            <w:t>Reise- og diettkostnader d</w:t>
          </w:r>
          <w:r w:rsidR="0043558B">
            <w:t>e</w:t>
          </w:r>
          <w:r w:rsidRPr="0033586F">
            <w:t xml:space="preserve">kkes </w:t>
          </w:r>
          <w:r w:rsidR="004B0448">
            <w:t xml:space="preserve">ikke. </w:t>
          </w:r>
        </w:p>
      </w:sdtContent>
    </w:sdt>
    <w:bookmarkStart w:id="30" w:name="_Toc233109255" w:displacedByCustomXml="next"/>
    <w:bookmarkStart w:id="31" w:name="_Toc225148812" w:displacedByCustomXml="next"/>
    <w:sdt>
      <w:sdtPr>
        <w:id w:val="1667817810"/>
        <w:lock w:val="contentLocked"/>
        <w:placeholder>
          <w:docPart w:val="D9255B1CE7514B8596BBF8A87E1AEC1D"/>
        </w:placeholder>
      </w:sdtPr>
      <w:sdtContent>
        <w:p w14:paraId="3EB2086F" w14:textId="77777777" w:rsidR="00FC40F9" w:rsidRDefault="00FC40F9" w:rsidP="00FC40F9">
          <w:pPr>
            <w:pStyle w:val="xx"/>
          </w:pPr>
          <w:r>
            <w:t>Prisregulering</w:t>
          </w:r>
        </w:p>
      </w:sdtContent>
    </w:sdt>
    <w:bookmarkEnd w:id="30" w:displacedByCustomXml="prev"/>
    <w:bookmarkEnd w:id="31" w:displacedByCustomXml="prev"/>
    <w:bookmarkStart w:id="32" w:name="_Hlk209527234" w:displacedByCustomXml="next"/>
    <w:sdt>
      <w:sdtPr>
        <w:rPr>
          <w:highlight w:val="cyan"/>
        </w:rPr>
        <w:id w:val="473646302"/>
        <w:placeholder>
          <w:docPart w:val="D9255B1CE7514B8596BBF8A87E1AEC1D"/>
        </w:placeholder>
      </w:sdtPr>
      <w:sdtEndPr>
        <w:rPr>
          <w:rFonts w:ascii="Calibri" w:eastAsia="Times New Roman" w:hAnsi="Calibri" w:cs="Calibri"/>
          <w:highlight w:val="none"/>
          <w:lang w:eastAsia="nb-NO"/>
        </w:rPr>
      </w:sdtEndPr>
      <w:sdtContent>
        <w:p w14:paraId="2A28D472" w14:textId="77777777" w:rsidR="00B45150" w:rsidRPr="0033586F" w:rsidRDefault="00B45150" w:rsidP="00B45150">
          <w:r w:rsidRPr="0033586F">
            <w:t>Prisene er faste de første 12 måneder etter kontraktsoppstart. Deretter kan prisene reguleres i samsvar med bestemmelsene nedenfor.</w:t>
          </w:r>
        </w:p>
        <w:p w14:paraId="7B6AD7FA" w14:textId="5A0FE86F" w:rsidR="00B45150" w:rsidRPr="0033586F" w:rsidRDefault="00B45150" w:rsidP="00B45150">
          <w:r w:rsidRPr="0033586F">
            <w:t xml:space="preserve">Prisregulering kan tidligst skje 12 måneder etter kontraktsoppstart, og deretter med minimum </w:t>
          </w:r>
          <w:r w:rsidR="00B96C3A">
            <w:t xml:space="preserve">12 </w:t>
          </w:r>
          <w:r w:rsidRPr="0033586F">
            <w:t>måneders mellomrom.</w:t>
          </w:r>
        </w:p>
        <w:p w14:paraId="4CEC855C" w14:textId="77777777" w:rsidR="00B45150" w:rsidRPr="0033586F" w:rsidRDefault="00B45150" w:rsidP="00B45150">
          <w:r w:rsidRPr="0033586F">
            <w:t>Krav om prisregulering skal fremsettes skriftlig med minst 30 dagers varsel før reguleringen kan tre i kraft. Den part som krever prisregulering, skal dokumentere og beregne grunnlaget for reguleringen. Prisregulering trer ikke i kraft før den er skriftlig godkjent av begge parter.</w:t>
          </w:r>
        </w:p>
        <w:p w14:paraId="28C4F7DC" w14:textId="77777777" w:rsidR="00B45150" w:rsidRPr="0033586F" w:rsidRDefault="00B45150" w:rsidP="00B45150">
          <w:r w:rsidRPr="0033586F">
            <w:t>Prisene reguleres på grunnlag av følgende indeks:</w:t>
          </w:r>
        </w:p>
        <w:p w14:paraId="276579CE" w14:textId="2F54D3C0" w:rsidR="008328F2" w:rsidRPr="0033586F" w:rsidRDefault="0033586F" w:rsidP="008328F2">
          <w:r w:rsidRPr="0033586F">
            <w:t xml:space="preserve">KPI hovedindeks </w:t>
          </w:r>
        </w:p>
        <w:p w14:paraId="7AFEA73A" w14:textId="77777777" w:rsidR="008328F2" w:rsidRPr="0033586F" w:rsidRDefault="008328F2" w:rsidP="00337F57">
          <w:pPr>
            <w:spacing w:after="0" w:line="240" w:lineRule="auto"/>
            <w:ind w:left="-15"/>
            <w:textAlignment w:val="baseline"/>
            <w:rPr>
              <w:rFonts w:ascii="Calibri" w:eastAsia="Times New Roman" w:hAnsi="Calibri" w:cs="Calibri"/>
              <w:b/>
              <w:bCs/>
            </w:rPr>
          </w:pPr>
          <w:r w:rsidRPr="0033586F">
            <w:rPr>
              <w:rFonts w:ascii="Calibri" w:eastAsia="Times New Roman" w:hAnsi="Calibri" w:cs="Calibri"/>
              <w:b/>
              <w:bCs/>
            </w:rPr>
            <w:lastRenderedPageBreak/>
            <w:t>Beregning av prisendring</w:t>
          </w:r>
        </w:p>
        <w:p w14:paraId="166262A5" w14:textId="77777777" w:rsidR="008328F2" w:rsidRPr="0033586F" w:rsidRDefault="008328F2" w:rsidP="008328F2">
          <w:pPr>
            <w:spacing w:after="0" w:line="240" w:lineRule="auto"/>
            <w:ind w:left="-15"/>
            <w:textAlignment w:val="baseline"/>
            <w:rPr>
              <w:rFonts w:ascii="Calibri" w:eastAsia="Times New Roman" w:hAnsi="Calibri" w:cs="Calibri"/>
            </w:rPr>
          </w:pPr>
          <w:r w:rsidRPr="0033586F">
            <w:rPr>
              <w:rFonts w:ascii="Calibri" w:eastAsia="Times New Roman" w:hAnsi="Calibri" w:cs="Calibri"/>
            </w:rPr>
            <w:t>Ny pris beregnes etter følgende formel:</w:t>
          </w:r>
        </w:p>
        <w:p w14:paraId="576F101C" w14:textId="77777777" w:rsidR="008328F2" w:rsidRPr="0033586F" w:rsidRDefault="008328F2" w:rsidP="008328F2">
          <w:pPr>
            <w:spacing w:after="0" w:line="240" w:lineRule="auto"/>
            <w:ind w:left="-15"/>
            <w:textAlignment w:val="baseline"/>
            <w:rPr>
              <w:rFonts w:ascii="Calibri" w:eastAsia="Times New Roman" w:hAnsi="Calibri" w:cs="Calibri"/>
            </w:rPr>
          </w:pPr>
        </w:p>
        <w:p w14:paraId="5AC9D68A" w14:textId="77777777" w:rsidR="008328F2" w:rsidRPr="0033586F" w:rsidRDefault="008328F2" w:rsidP="008328F2">
          <w:pPr>
            <w:spacing w:after="0" w:line="240" w:lineRule="auto"/>
            <w:ind w:left="-15"/>
            <w:textAlignment w:val="baseline"/>
            <w:rPr>
              <w:rFonts w:ascii="Calibri" w:eastAsia="Times New Roman" w:hAnsi="Calibri" w:cs="Calibri"/>
            </w:rPr>
          </w:pPr>
          <w:r w:rsidRPr="0033586F">
            <w:rPr>
              <w:rFonts w:ascii="Calibri" w:eastAsia="Times New Roman" w:hAnsi="Calibri" w:cs="Calibri"/>
            </w:rPr>
            <w:t>Ny pris = gjeldende pris × (ny indeks / indeks som sist ble lagt til grunn)</w:t>
          </w:r>
        </w:p>
        <w:p w14:paraId="0C385A35" w14:textId="77777777" w:rsidR="008328F2" w:rsidRPr="0033586F" w:rsidRDefault="008328F2" w:rsidP="008328F2">
          <w:pPr>
            <w:spacing w:after="0" w:line="240" w:lineRule="auto"/>
            <w:ind w:left="-15"/>
            <w:textAlignment w:val="baseline"/>
            <w:rPr>
              <w:rFonts w:ascii="Calibri" w:eastAsia="Times New Roman" w:hAnsi="Calibri" w:cs="Calibri"/>
            </w:rPr>
          </w:pPr>
        </w:p>
        <w:p w14:paraId="68E95035" w14:textId="77777777" w:rsidR="008328F2" w:rsidRPr="0033586F" w:rsidRDefault="008328F2" w:rsidP="008328F2">
          <w:pPr>
            <w:spacing w:after="0" w:line="240" w:lineRule="auto"/>
            <w:ind w:left="-15"/>
            <w:textAlignment w:val="baseline"/>
            <w:rPr>
              <w:rFonts w:ascii="Calibri" w:eastAsia="Times New Roman" w:hAnsi="Calibri" w:cs="Calibri"/>
            </w:rPr>
          </w:pPr>
          <w:r w:rsidRPr="0033586F">
            <w:rPr>
              <w:rFonts w:ascii="Calibri" w:eastAsia="Times New Roman" w:hAnsi="Calibri" w:cs="Calibri"/>
            </w:rPr>
            <w:t>Ved første regulering er gjeldende pris kontraktspris ved oppstart, og indeksen som sist ble lagt til grunn er indeksverdien i måneden for kontraktsoppstart.</w:t>
          </w:r>
        </w:p>
        <w:p w14:paraId="59B700DB" w14:textId="77777777" w:rsidR="008328F2" w:rsidRPr="0033586F" w:rsidRDefault="008328F2" w:rsidP="008328F2">
          <w:pPr>
            <w:spacing w:after="0" w:line="240" w:lineRule="auto"/>
            <w:ind w:left="-15"/>
            <w:textAlignment w:val="baseline"/>
            <w:rPr>
              <w:rFonts w:ascii="Calibri" w:eastAsia="Times New Roman" w:hAnsi="Calibri" w:cs="Calibri"/>
            </w:rPr>
          </w:pPr>
        </w:p>
        <w:p w14:paraId="5CA8B835" w14:textId="77777777" w:rsidR="008328F2" w:rsidRPr="0033586F" w:rsidRDefault="008328F2" w:rsidP="008328F2">
          <w:pPr>
            <w:spacing w:after="0" w:line="240" w:lineRule="auto"/>
            <w:ind w:left="-15"/>
            <w:textAlignment w:val="baseline"/>
            <w:rPr>
              <w:rFonts w:ascii="Calibri" w:eastAsia="Times New Roman" w:hAnsi="Calibri" w:cs="Calibri"/>
            </w:rPr>
          </w:pPr>
          <w:r w:rsidRPr="0033586F">
            <w:rPr>
              <w:rFonts w:ascii="Calibri" w:eastAsia="Times New Roman" w:hAnsi="Calibri" w:cs="Calibri"/>
            </w:rPr>
            <w:t>Ved senere reguleringer er gjeldende pris sist regulerte pris, og indeksen som sist ble lagt til grunn er indeksverdien som ble brukt ved forrige regulering.</w:t>
          </w:r>
        </w:p>
        <w:p w14:paraId="4FAFC39C" w14:textId="77777777" w:rsidR="008328F2" w:rsidRPr="0033586F" w:rsidRDefault="008328F2" w:rsidP="008328F2">
          <w:pPr>
            <w:spacing w:after="0" w:line="240" w:lineRule="auto"/>
            <w:ind w:left="-15"/>
            <w:textAlignment w:val="baseline"/>
            <w:rPr>
              <w:rFonts w:ascii="Calibri" w:eastAsia="Times New Roman" w:hAnsi="Calibri" w:cs="Calibri"/>
            </w:rPr>
          </w:pPr>
        </w:p>
        <w:p w14:paraId="24F02944" w14:textId="77777777" w:rsidR="008328F2" w:rsidRPr="0033586F" w:rsidRDefault="008328F2" w:rsidP="008328F2">
          <w:pPr>
            <w:spacing w:after="0" w:line="240" w:lineRule="auto"/>
            <w:ind w:left="-15"/>
            <w:textAlignment w:val="baseline"/>
            <w:rPr>
              <w:rFonts w:ascii="Calibri" w:eastAsia="Times New Roman" w:hAnsi="Calibri" w:cs="Calibri"/>
            </w:rPr>
          </w:pPr>
          <w:r w:rsidRPr="0033586F">
            <w:rPr>
              <w:rFonts w:ascii="Calibri" w:eastAsia="Times New Roman" w:hAnsi="Calibri" w:cs="Calibri"/>
            </w:rPr>
            <w:t>Prisreguleringen kan medføre både økning og reduksjon av prisene.</w:t>
          </w:r>
        </w:p>
        <w:p w14:paraId="2C6BD744" w14:textId="77777777" w:rsidR="00337F57" w:rsidRPr="0033586F" w:rsidRDefault="00337F57" w:rsidP="00337F57">
          <w:pPr>
            <w:spacing w:after="0" w:line="240" w:lineRule="auto"/>
            <w:textAlignment w:val="baseline"/>
            <w:rPr>
              <w:rFonts w:ascii="Segoe UI" w:eastAsia="Times New Roman" w:hAnsi="Segoe UI" w:cs="Segoe UI"/>
              <w:sz w:val="18"/>
              <w:szCs w:val="18"/>
            </w:rPr>
          </w:pPr>
        </w:p>
        <w:p w14:paraId="402E2312" w14:textId="77777777" w:rsidR="00337F57" w:rsidRPr="0033586F" w:rsidRDefault="00337F57" w:rsidP="00337F57">
          <w:pPr>
            <w:spacing w:after="0" w:line="240" w:lineRule="auto"/>
            <w:textAlignment w:val="baseline"/>
            <w:rPr>
              <w:rFonts w:ascii="Calibri" w:eastAsia="Times New Roman" w:hAnsi="Calibri" w:cs="Calibri"/>
            </w:rPr>
          </w:pPr>
          <w:r w:rsidRPr="0033586F">
            <w:rPr>
              <w:rFonts w:ascii="Calibri" w:eastAsia="Times New Roman" w:hAnsi="Calibri" w:cs="Calibri"/>
            </w:rPr>
            <w:t>Prisreguleringen får virkning for alle avrop foretatt på eller etter dato for prisregulering. For alle avrop foretatt før dagen prisreguleringen finner sted gjelder prisen på avropstidspunktet. Dette selv om levering skal skje etter tidspunktet for ny prisregulering. Etter første prisregulering er prisene faste i [sett inn antall] måneder.   </w:t>
          </w:r>
        </w:p>
        <w:p w14:paraId="45043B70" w14:textId="77777777" w:rsidR="00337F57" w:rsidRPr="0033586F" w:rsidRDefault="00337F57" w:rsidP="00337F57">
          <w:pPr>
            <w:spacing w:after="0" w:line="240" w:lineRule="auto"/>
            <w:textAlignment w:val="baseline"/>
            <w:rPr>
              <w:rFonts w:ascii="Segoe UI" w:eastAsia="Times New Roman" w:hAnsi="Segoe UI" w:cs="Segoe UI"/>
              <w:sz w:val="18"/>
              <w:szCs w:val="18"/>
            </w:rPr>
          </w:pPr>
        </w:p>
        <w:p w14:paraId="4E68FF9E" w14:textId="77777777" w:rsidR="00B45150" w:rsidRPr="0033586F" w:rsidRDefault="00337F57" w:rsidP="00B45150">
          <w:r w:rsidRPr="0033586F">
            <w:rPr>
              <w:rFonts w:ascii="Calibri" w:eastAsia="Times New Roman" w:hAnsi="Calibri" w:cs="Calibri"/>
              <w:lang w:eastAsia="nb-NO"/>
            </w:rPr>
            <w:t xml:space="preserve">Anmodning om prisendring sendes til partenes avtaleansvarlig jf. Punkt </w:t>
          </w:r>
          <w:r w:rsidRPr="0033586F">
            <w:rPr>
              <w:rFonts w:ascii="Calibri" w:eastAsia="Times New Roman" w:hAnsi="Calibri" w:cs="Calibri"/>
              <w:lang w:eastAsia="nb-NO"/>
            </w:rPr>
            <w:fldChar w:fldCharType="begin"/>
          </w:r>
          <w:r w:rsidRPr="0033586F">
            <w:rPr>
              <w:rFonts w:ascii="Calibri" w:eastAsia="Times New Roman" w:hAnsi="Calibri" w:cs="Calibri"/>
              <w:lang w:eastAsia="nb-NO"/>
            </w:rPr>
            <w:instrText xml:space="preserve"> REF _Ref209527869 \r \h </w:instrText>
          </w:r>
          <w:r w:rsidR="00B45150" w:rsidRPr="0033586F">
            <w:rPr>
              <w:rFonts w:ascii="Calibri" w:eastAsia="Times New Roman" w:hAnsi="Calibri" w:cs="Calibri"/>
              <w:lang w:eastAsia="nb-NO"/>
            </w:rPr>
            <w:instrText xml:space="preserve"> \* MERGEFORMAT </w:instrText>
          </w:r>
          <w:r w:rsidRPr="0033586F">
            <w:rPr>
              <w:rFonts w:ascii="Calibri" w:eastAsia="Times New Roman" w:hAnsi="Calibri" w:cs="Calibri"/>
              <w:lang w:eastAsia="nb-NO"/>
            </w:rPr>
          </w:r>
          <w:r w:rsidRPr="0033586F">
            <w:rPr>
              <w:rFonts w:ascii="Calibri" w:eastAsia="Times New Roman" w:hAnsi="Calibri" w:cs="Calibri"/>
              <w:lang w:eastAsia="nb-NO"/>
            </w:rPr>
            <w:fldChar w:fldCharType="separate"/>
          </w:r>
          <w:r w:rsidR="0033586F" w:rsidRPr="0033586F">
            <w:rPr>
              <w:rFonts w:ascii="Calibri" w:eastAsia="Times New Roman" w:hAnsi="Calibri" w:cs="Calibri"/>
              <w:lang w:eastAsia="nb-NO"/>
            </w:rPr>
            <w:t>5.1</w:t>
          </w:r>
          <w:r w:rsidRPr="0033586F">
            <w:rPr>
              <w:rFonts w:ascii="Calibri" w:eastAsia="Times New Roman" w:hAnsi="Calibri" w:cs="Calibri"/>
              <w:lang w:eastAsia="nb-NO"/>
            </w:rPr>
            <w:fldChar w:fldCharType="end"/>
          </w:r>
          <w:r w:rsidRPr="0033586F">
            <w:rPr>
              <w:rFonts w:ascii="Calibri" w:eastAsia="Times New Roman" w:hAnsi="Calibri" w:cs="Calibri"/>
              <w:lang w:eastAsia="nb-NO"/>
            </w:rPr>
            <w:t>.</w:t>
          </w:r>
          <w:bookmarkEnd w:id="32"/>
          <w:r w:rsidR="00B45150" w:rsidRPr="0033586F">
            <w:t xml:space="preserve"> </w:t>
          </w:r>
        </w:p>
        <w:p w14:paraId="3B401F01" w14:textId="7489A7D6" w:rsidR="00337F57" w:rsidRDefault="00B45150" w:rsidP="00FC40F9">
          <w:r w:rsidRPr="0033586F">
            <w:t xml:space="preserve">Prisen reguleres ikke som følge av endringer i valutakurs.  </w:t>
          </w:r>
        </w:p>
      </w:sdtContent>
    </w:sdt>
    <w:bookmarkStart w:id="33" w:name="_Toc233109256" w:displacedByCustomXml="next"/>
    <w:bookmarkStart w:id="34" w:name="_Toc225148813" w:displacedByCustomXml="next"/>
    <w:sdt>
      <w:sdtPr>
        <w:id w:val="-478307970"/>
        <w:lock w:val="contentLocked"/>
        <w:placeholder>
          <w:docPart w:val="D9255B1CE7514B8596BBF8A87E1AEC1D"/>
        </w:placeholder>
      </w:sdtPr>
      <w:sdtContent>
        <w:p w14:paraId="25F22AC7" w14:textId="77777777" w:rsidR="006D4E4F" w:rsidRDefault="006D4E4F" w:rsidP="006D4E4F">
          <w:pPr>
            <w:pStyle w:val="X"/>
          </w:pPr>
          <w:r>
            <w:t>Fakturering</w:t>
          </w:r>
        </w:p>
      </w:sdtContent>
    </w:sdt>
    <w:bookmarkEnd w:id="33" w:displacedByCustomXml="prev"/>
    <w:bookmarkEnd w:id="34" w:displacedByCustomXml="prev"/>
    <w:bookmarkStart w:id="35" w:name="_Toc233109257" w:displacedByCustomXml="next"/>
    <w:bookmarkStart w:id="36" w:name="_Toc225148814" w:displacedByCustomXml="next"/>
    <w:sdt>
      <w:sdtPr>
        <w:id w:val="748239713"/>
        <w:lock w:val="contentLocked"/>
        <w:placeholder>
          <w:docPart w:val="D9255B1CE7514B8596BBF8A87E1AEC1D"/>
        </w:placeholder>
      </w:sdtPr>
      <w:sdtContent>
        <w:p w14:paraId="565FDDB9" w14:textId="77777777" w:rsidR="008616F1" w:rsidRDefault="008616F1" w:rsidP="008616F1">
          <w:pPr>
            <w:pStyle w:val="xx"/>
          </w:pPr>
          <w:r>
            <w:t>Fakturaformat og innhold</w:t>
          </w:r>
        </w:p>
      </w:sdtContent>
    </w:sdt>
    <w:bookmarkEnd w:id="35" w:displacedByCustomXml="prev"/>
    <w:bookmarkEnd w:id="36" w:displacedByCustomXml="prev"/>
    <w:sdt>
      <w:sdtPr>
        <w:id w:val="-1425334264"/>
        <w:lock w:val="contentLocked"/>
        <w:placeholder>
          <w:docPart w:val="D9255B1CE7514B8596BBF8A87E1AEC1D"/>
        </w:placeholder>
        <w:text/>
      </w:sdtPr>
      <w:sdtContent>
        <w:p w14:paraId="36C9DC59" w14:textId="77777777" w:rsidR="008616F1" w:rsidRDefault="008616F1" w:rsidP="008616F1">
          <w:r>
            <w:t>Leverandøren skal levere faktura til Kunden på Elektronisk handels-format (EHF).</w:t>
          </w:r>
        </w:p>
      </w:sdtContent>
    </w:sdt>
    <w:sdt>
      <w:sdtPr>
        <w:rPr>
          <w:color w:val="000000" w:themeColor="text1"/>
          <w:highlight w:val="yellow"/>
        </w:rPr>
        <w:id w:val="1390456064"/>
        <w:placeholder>
          <w:docPart w:val="D9255B1CE7514B8596BBF8A87E1AEC1D"/>
        </w:placeholder>
      </w:sdtPr>
      <w:sdtContent>
        <w:p w14:paraId="171D28B9" w14:textId="4517C3DD" w:rsidR="00337F57" w:rsidRPr="0033586F" w:rsidRDefault="00337F57" w:rsidP="00337F57">
          <w:pPr>
            <w:rPr>
              <w:color w:val="000000" w:themeColor="text1"/>
            </w:rPr>
          </w:pPr>
          <w:r w:rsidRPr="0033586F">
            <w:rPr>
              <w:color w:val="000000" w:themeColor="text1"/>
            </w:rPr>
            <w:t xml:space="preserve">Leverandør skal </w:t>
          </w:r>
          <w:r w:rsidR="007B4445">
            <w:rPr>
              <w:color w:val="000000" w:themeColor="text1"/>
            </w:rPr>
            <w:t xml:space="preserve">levere faktura </w:t>
          </w:r>
          <w:r w:rsidR="002F2C39">
            <w:rPr>
              <w:color w:val="000000" w:themeColor="text1"/>
            </w:rPr>
            <w:t xml:space="preserve">hver måned. </w:t>
          </w:r>
          <w:r w:rsidRPr="0033586F">
            <w:rPr>
              <w:color w:val="000000" w:themeColor="text1"/>
            </w:rPr>
            <w:t>Faktura som blir utstedt senere enn én måned etter levering vil bli ilagt gebyr på kr. 400,- per 30. dag regnet fra siste frist for utstedelse av faktura.</w:t>
          </w:r>
        </w:p>
      </w:sdtContent>
    </w:sdt>
    <w:sdt>
      <w:sdtPr>
        <w:id w:val="1470790474"/>
        <w:lock w:val="contentLocked"/>
        <w:placeholder>
          <w:docPart w:val="D9255B1CE7514B8596BBF8A87E1AEC1D"/>
        </w:placeholder>
      </w:sdtPr>
      <w:sdtContent>
        <w:p w14:paraId="54B005D7" w14:textId="77777777" w:rsidR="008616F1" w:rsidRDefault="008616F1" w:rsidP="008616F1">
          <w:r>
            <w:t>Leverandør skal følge Kundens til enhver tid gjeldende retningslinjer for elektronisk fakturering (faktura, kreditnota og purring). Retningslinjer skal følge krav og anbefalinger til Peppol-standard, herunder de norske regler for EHF. Kunden følger Digitaliseringsdirektoratets standard for elektronisk faktura.</w:t>
          </w:r>
        </w:p>
        <w:p w14:paraId="7FDCF1A0" w14:textId="77777777" w:rsidR="008616F1" w:rsidRDefault="008616F1" w:rsidP="008616F1">
          <w:pPr>
            <w:pStyle w:val="Listeavsnitt"/>
            <w:numPr>
              <w:ilvl w:val="0"/>
              <w:numId w:val="5"/>
            </w:numPr>
          </w:pPr>
          <w:r>
            <w:t>Faktura til Troms kommune sendes på EHF til org.nr. 940101808</w:t>
          </w:r>
        </w:p>
        <w:p w14:paraId="5A2E963D" w14:textId="77777777" w:rsidR="008616F1" w:rsidRPr="00650652" w:rsidRDefault="008616F1" w:rsidP="008616F1">
          <w:pPr>
            <w:pStyle w:val="Listeavsnitt"/>
            <w:numPr>
              <w:ilvl w:val="0"/>
              <w:numId w:val="5"/>
            </w:numPr>
            <w:rPr>
              <w:color w:val="FF0000"/>
            </w:rPr>
          </w:pPr>
          <w:r>
            <w:t>Faktura til Tromsøbadet KF sendes på EHF org.nr. 819869162</w:t>
          </w:r>
        </w:p>
        <w:p w14:paraId="4846799A" w14:textId="77777777" w:rsidR="008616F1" w:rsidRPr="00CE52F3" w:rsidRDefault="008616F1" w:rsidP="008616F1">
          <w:pPr>
            <w:pStyle w:val="Listeavsnitt"/>
            <w:numPr>
              <w:ilvl w:val="0"/>
              <w:numId w:val="5"/>
            </w:numPr>
          </w:pPr>
          <w:r w:rsidRPr="00CE52F3">
            <w:t>Faktura til Tromsøbolig KF sendes på EHF til org.nr. 930031704</w:t>
          </w:r>
        </w:p>
        <w:p w14:paraId="52B3E1CF" w14:textId="77777777" w:rsidR="008616F1" w:rsidRPr="00CE52F3" w:rsidRDefault="008616F1" w:rsidP="008616F1">
          <w:pPr>
            <w:pStyle w:val="Listeavsnitt"/>
            <w:numPr>
              <w:ilvl w:val="0"/>
              <w:numId w:val="5"/>
            </w:numPr>
          </w:pPr>
          <w:r w:rsidRPr="00CE52F3">
            <w:t>Faktura til Tromsø Havn sendes på EHF til org.nr. 971035714</w:t>
          </w:r>
        </w:p>
        <w:p w14:paraId="59EAAC5F" w14:textId="77777777" w:rsidR="008616F1" w:rsidRDefault="008616F1" w:rsidP="008616F1">
          <w:pPr>
            <w:pStyle w:val="Listeavsnitt"/>
            <w:numPr>
              <w:ilvl w:val="0"/>
              <w:numId w:val="5"/>
            </w:numPr>
          </w:pPr>
          <w:r w:rsidRPr="00CE52F3">
            <w:t>Faktura til Tromsø Brann og redning sendes på EHF til org.nr. 925189545</w:t>
          </w:r>
        </w:p>
      </w:sdtContent>
    </w:sdt>
    <w:p w14:paraId="1AE3A11D" w14:textId="77777777" w:rsidR="008616F1" w:rsidRDefault="008616F1" w:rsidP="008616F1"/>
    <w:bookmarkStart w:id="37" w:name="_Toc233109258" w:displacedByCustomXml="next"/>
    <w:bookmarkStart w:id="38" w:name="_Toc225148815" w:displacedByCustomXml="next"/>
    <w:sdt>
      <w:sdtPr>
        <w:id w:val="-1407375401"/>
        <w:lock w:val="contentLocked"/>
        <w:placeholder>
          <w:docPart w:val="D9255B1CE7514B8596BBF8A87E1AEC1D"/>
        </w:placeholder>
      </w:sdtPr>
      <w:sdtContent>
        <w:p w14:paraId="29A89EE4" w14:textId="77777777" w:rsidR="008616F1" w:rsidRDefault="008616F1" w:rsidP="008616F1">
          <w:pPr>
            <w:pStyle w:val="xx"/>
          </w:pPr>
          <w:r>
            <w:t>Ordre- og avtalereferanse</w:t>
          </w:r>
        </w:p>
      </w:sdtContent>
    </w:sdt>
    <w:bookmarkEnd w:id="37" w:displacedByCustomXml="prev"/>
    <w:bookmarkEnd w:id="38" w:displacedByCustomXml="prev"/>
    <w:sdt>
      <w:sdtPr>
        <w:rPr>
          <w:rFonts w:eastAsia="Times New Roman"/>
          <w:color w:val="000000"/>
          <w:lang w:eastAsia="nb-NO"/>
        </w:rPr>
        <w:id w:val="-93318242"/>
        <w:lock w:val="contentLocked"/>
        <w:placeholder>
          <w:docPart w:val="D9255B1CE7514B8596BBF8A87E1AEC1D"/>
        </w:placeholder>
      </w:sdtPr>
      <w:sdtEndPr>
        <w:rPr>
          <w:color w:val="000000" w:themeColor="text1"/>
        </w:rPr>
      </w:sdtEndPr>
      <w:sdtContent>
        <w:p w14:paraId="44E46400" w14:textId="77777777" w:rsidR="008616F1" w:rsidRPr="00D83AE9" w:rsidRDefault="008616F1" w:rsidP="3E3DBE43">
          <w:pPr>
            <w:shd w:val="clear" w:color="auto" w:fill="FFFFFF" w:themeFill="background1"/>
            <w:spacing w:after="0" w:line="240" w:lineRule="auto"/>
            <w:rPr>
              <w:rFonts w:eastAsia="Times New Roman"/>
              <w:color w:val="000000"/>
              <w:lang w:eastAsia="nb-NO"/>
            </w:rPr>
          </w:pPr>
          <w:r w:rsidRPr="3E3DBE43">
            <w:rPr>
              <w:rFonts w:eastAsia="Times New Roman"/>
              <w:color w:val="000000" w:themeColor="text1"/>
              <w:lang w:eastAsia="nb-NO"/>
            </w:rPr>
            <w:t>Faktura til Tromsø kommune skal merkes med:</w:t>
          </w:r>
        </w:p>
        <w:p w14:paraId="08DD1F4E" w14:textId="77777777" w:rsidR="008616F1" w:rsidRPr="00D83AE9" w:rsidRDefault="008616F1" w:rsidP="008616F1">
          <w:pPr>
            <w:numPr>
              <w:ilvl w:val="0"/>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Rekvisisjon- eller bestillernummer (avhengig av type avtale)</w:t>
          </w:r>
        </w:p>
        <w:p w14:paraId="2606BBDE" w14:textId="77777777" w:rsidR="008616F1" w:rsidRPr="00D83AE9" w:rsidRDefault="008616F1" w:rsidP="008616F1">
          <w:pPr>
            <w:numPr>
              <w:ilvl w:val="1"/>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Rekvisisjonsnummer skal stå i feltet «OrderReference», og inneholde 9-siffer</w:t>
          </w:r>
        </w:p>
        <w:p w14:paraId="6B6206E4" w14:textId="77777777" w:rsidR="008616F1" w:rsidRPr="00D83AE9" w:rsidRDefault="008616F1" w:rsidP="008616F1">
          <w:pPr>
            <w:numPr>
              <w:ilvl w:val="1"/>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Bestillernummer skal stå i feltet «BuyerReference», og skal kun innehold 8-siffer</w:t>
          </w:r>
        </w:p>
      </w:sdtContent>
    </w:sdt>
    <w:p w14:paraId="2AAF5177" w14:textId="77777777" w:rsidR="008616F1" w:rsidRDefault="008616F1" w:rsidP="008616F1">
      <w:pPr>
        <w:numPr>
          <w:ilvl w:val="0"/>
          <w:numId w:val="25"/>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Kontraktsnummer skal stå i feltet «</w:t>
      </w:r>
      <w:proofErr w:type="spellStart"/>
      <w:r w:rsidRPr="00D83AE9">
        <w:rPr>
          <w:rFonts w:eastAsia="Times New Roman" w:cstheme="minorHAnsi"/>
          <w:color w:val="000000"/>
          <w:lang w:eastAsia="nb-NO"/>
        </w:rPr>
        <w:t>ContractDocumentReference</w:t>
      </w:r>
      <w:proofErr w:type="spellEnd"/>
      <w:r w:rsidRPr="00D83AE9">
        <w:rPr>
          <w:rFonts w:eastAsia="Times New Roman" w:cstheme="minorHAnsi"/>
          <w:color w:val="000000"/>
          <w:lang w:eastAsia="nb-NO"/>
        </w:rPr>
        <w:t xml:space="preserve">», og være på format </w:t>
      </w:r>
      <w:r w:rsidRPr="0033586F">
        <w:rPr>
          <w:rFonts w:eastAsia="Times New Roman" w:cstheme="minorHAnsi"/>
          <w:color w:val="000000"/>
          <w:lang w:eastAsia="nb-NO"/>
        </w:rPr>
        <w:t>ÅR/XXX</w:t>
      </w:r>
    </w:p>
    <w:p w14:paraId="22D506CB" w14:textId="77777777" w:rsidR="008616F1" w:rsidRPr="00D83AE9" w:rsidRDefault="008616F1" w:rsidP="008616F1">
      <w:pPr>
        <w:shd w:val="clear" w:color="auto" w:fill="FFFFFF"/>
        <w:spacing w:before="100" w:beforeAutospacing="1" w:after="100" w:afterAutospacing="1" w:line="240" w:lineRule="auto"/>
        <w:rPr>
          <w:rFonts w:eastAsia="Times New Roman" w:cstheme="minorHAnsi"/>
          <w:color w:val="000000"/>
          <w:lang w:eastAsia="nb-NO"/>
        </w:rPr>
      </w:pPr>
    </w:p>
    <w:bookmarkStart w:id="39" w:name="_Toc233109259" w:displacedByCustomXml="next"/>
    <w:bookmarkStart w:id="40" w:name="_Toc225148816" w:displacedByCustomXml="next"/>
    <w:sdt>
      <w:sdtPr>
        <w:id w:val="-700311181"/>
        <w:lock w:val="contentLocked"/>
        <w:placeholder>
          <w:docPart w:val="D9255B1CE7514B8596BBF8A87E1AEC1D"/>
        </w:placeholder>
      </w:sdtPr>
      <w:sdtContent>
        <w:p w14:paraId="617254F0" w14:textId="77777777" w:rsidR="008616F1" w:rsidRDefault="008616F1" w:rsidP="008616F1">
          <w:pPr>
            <w:pStyle w:val="xx"/>
          </w:pPr>
          <w:r>
            <w:t>Retningslinjer for faktura</w:t>
          </w:r>
        </w:p>
      </w:sdtContent>
    </w:sdt>
    <w:bookmarkEnd w:id="39" w:displacedByCustomXml="prev"/>
    <w:bookmarkEnd w:id="40" w:displacedByCustomXml="prev"/>
    <w:sdt>
      <w:sdtPr>
        <w:rPr>
          <w:rStyle w:val="normaltextrun"/>
          <w:rFonts w:ascii="Calibri" w:hAnsi="Calibri" w:cs="Calibri"/>
          <w:sz w:val="22"/>
          <w:szCs w:val="22"/>
        </w:rPr>
        <w:id w:val="310683931"/>
        <w:placeholder>
          <w:docPart w:val="D9255B1CE7514B8596BBF8A87E1AEC1D"/>
        </w:placeholder>
      </w:sdtPr>
      <w:sdtEndPr>
        <w:rPr>
          <w:rStyle w:val="eop"/>
          <w:rFonts w:eastAsiaTheme="majorEastAsia"/>
        </w:rPr>
      </w:sdtEndPr>
      <w:sdtContent>
        <w:p w14:paraId="7A31680E"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Kunden har følgende retningslinjer for faktura:</w:t>
          </w:r>
          <w:r>
            <w:rPr>
              <w:rStyle w:val="eop"/>
              <w:rFonts w:ascii="Calibri" w:eastAsiaTheme="majorEastAsia" w:hAnsi="Calibri" w:cs="Calibri"/>
              <w:sz w:val="22"/>
              <w:szCs w:val="22"/>
            </w:rPr>
            <w:t> </w:t>
          </w:r>
        </w:p>
        <w:p w14:paraId="5471DE5D" w14:textId="77777777" w:rsidR="008616F1" w:rsidRDefault="008616F1" w:rsidP="008616F1">
          <w:pPr>
            <w:pStyle w:val="paragraph"/>
            <w:spacing w:before="0" w:beforeAutospacing="0" w:after="0" w:afterAutospacing="0"/>
            <w:textAlignment w:val="baseline"/>
            <w:rPr>
              <w:rFonts w:ascii="Calibri" w:hAnsi="Calibri" w:cs="Calibri"/>
              <w:sz w:val="22"/>
              <w:szCs w:val="22"/>
            </w:rPr>
          </w:pPr>
        </w:p>
        <w:p w14:paraId="2F6C8A9A"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Bestillinger utenom faste avtaler skjer ved bruk av rekvisisjon.</w:t>
          </w:r>
          <w:r>
            <w:rPr>
              <w:rStyle w:val="eop"/>
              <w:rFonts w:ascii="Calibri" w:eastAsiaTheme="majorEastAsia" w:hAnsi="Calibri" w:cs="Calibri"/>
              <w:sz w:val="22"/>
              <w:szCs w:val="22"/>
            </w:rPr>
            <w:t> </w:t>
          </w:r>
        </w:p>
        <w:p w14:paraId="720DF03D"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 xml:space="preserve">Vi har 30 dagers betalingsfrist. </w:t>
          </w:r>
        </w:p>
        <w:p w14:paraId="1BC63A24"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Kreditnotaer utbetales ikke, men avregnes på reskontro.</w:t>
          </w:r>
          <w:r w:rsidRPr="00F53AC2">
            <w:rPr>
              <w:rStyle w:val="eop"/>
              <w:rFonts w:ascii="Calibri" w:eastAsiaTheme="majorEastAsia" w:hAnsi="Calibri" w:cs="Calibri"/>
              <w:sz w:val="22"/>
              <w:szCs w:val="22"/>
            </w:rPr>
            <w:t> </w:t>
          </w:r>
        </w:p>
        <w:p w14:paraId="1EB132CC"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 xml:space="preserve">Purringer skal følge </w:t>
          </w:r>
          <w:proofErr w:type="spellStart"/>
          <w:r w:rsidRPr="00F53AC2">
            <w:rPr>
              <w:rStyle w:val="normaltextrun"/>
              <w:rFonts w:ascii="Calibri" w:hAnsi="Calibri" w:cs="Calibri"/>
              <w:sz w:val="22"/>
              <w:szCs w:val="22"/>
            </w:rPr>
            <w:t>Peppol</w:t>
          </w:r>
          <w:proofErr w:type="spellEnd"/>
          <w:r w:rsidRPr="00F53AC2">
            <w:rPr>
              <w:rStyle w:val="normaltextrun"/>
              <w:rFonts w:ascii="Calibri" w:hAnsi="Calibri" w:cs="Calibri"/>
              <w:sz w:val="22"/>
              <w:szCs w:val="22"/>
            </w:rPr>
            <w:t xml:space="preserve"> </w:t>
          </w:r>
          <w:proofErr w:type="spellStart"/>
          <w:r w:rsidRPr="00F53AC2">
            <w:rPr>
              <w:rStyle w:val="normaltextrun"/>
              <w:rFonts w:ascii="Calibri" w:hAnsi="Calibri" w:cs="Calibri"/>
              <w:sz w:val="22"/>
              <w:szCs w:val="22"/>
            </w:rPr>
            <w:t>Reminder</w:t>
          </w:r>
          <w:proofErr w:type="spellEnd"/>
          <w:r w:rsidRPr="00F53AC2">
            <w:rPr>
              <w:rStyle w:val="normaltextrun"/>
              <w:rFonts w:ascii="Calibri" w:hAnsi="Calibri" w:cs="Calibri"/>
              <w:sz w:val="22"/>
              <w:szCs w:val="22"/>
            </w:rPr>
            <w:t xml:space="preserve"> oppsett.</w:t>
          </w:r>
          <w:r w:rsidRPr="00F53AC2">
            <w:rPr>
              <w:rStyle w:val="eop"/>
              <w:rFonts w:ascii="Calibri" w:eastAsiaTheme="majorEastAsia" w:hAnsi="Calibri" w:cs="Calibri"/>
              <w:sz w:val="22"/>
              <w:szCs w:val="22"/>
            </w:rPr>
            <w:t> </w:t>
          </w:r>
        </w:p>
        <w:p w14:paraId="0EF68D09"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 valideres strengere enn faktura og den må således være korrekt bygd opp alt etter hvilken hensikt kreditnota har: </w:t>
          </w:r>
          <w:r w:rsidRPr="00F53AC2">
            <w:rPr>
              <w:rStyle w:val="eop"/>
              <w:rFonts w:ascii="Calibri" w:eastAsiaTheme="majorEastAsia" w:hAnsi="Calibri" w:cs="Calibri"/>
              <w:sz w:val="22"/>
              <w:szCs w:val="22"/>
            </w:rPr>
            <w:t> </w:t>
          </w:r>
        </w:p>
        <w:p w14:paraId="238D4C57" w14:textId="77777777" w:rsidR="008616F1" w:rsidRDefault="008616F1" w:rsidP="008616F1">
          <w:pPr>
            <w:pStyle w:val="paragraph"/>
            <w:numPr>
              <w:ilvl w:val="1"/>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Dersom leverandørens hensikt med kreditnota er å redusere et positivt fakturakrav helt eller delvis, så skal tallformatet være slik at beløpene fremstår med positivt tall.</w:t>
          </w:r>
          <w:r w:rsidRPr="00F53AC2">
            <w:rPr>
              <w:rStyle w:val="eop"/>
              <w:rFonts w:ascii="Calibri" w:eastAsiaTheme="majorEastAsia" w:hAnsi="Calibri" w:cs="Calibri"/>
              <w:sz w:val="22"/>
              <w:szCs w:val="22"/>
            </w:rPr>
            <w:t> </w:t>
          </w:r>
        </w:p>
        <w:p w14:paraId="7EB676AD" w14:textId="77777777" w:rsidR="008616F1" w:rsidRPr="009844F2" w:rsidRDefault="008616F1" w:rsidP="008616F1">
          <w:pPr>
            <w:pStyle w:val="paragraph"/>
            <w:numPr>
              <w:ilvl w:val="1"/>
              <w:numId w:val="8"/>
            </w:numPr>
            <w:spacing w:before="0" w:beforeAutospacing="0" w:after="0" w:afterAutospacing="0"/>
            <w:textAlignment w:val="baseline"/>
            <w:rPr>
              <w:rStyle w:val="eop"/>
              <w:rFonts w:ascii="Calibri" w:hAnsi="Calibri" w:cs="Calibri"/>
              <w:sz w:val="22"/>
              <w:szCs w:val="22"/>
            </w:rPr>
          </w:pPr>
          <w:r w:rsidRPr="00F53AC2">
            <w:rPr>
              <w:rStyle w:val="normaltextrun"/>
              <w:rFonts w:ascii="Calibri" w:hAnsi="Calibri" w:cs="Calibri"/>
              <w:sz w:val="22"/>
              <w:szCs w:val="22"/>
            </w:rPr>
            <w:t>Dersom leverandørens hensikt med kreditnota er å redusere et negativt fakturakrav helt eller delvis, så skal formatet være slik at beløpene fremstår med negativt tallformat.</w:t>
          </w:r>
          <w:r w:rsidRPr="00F53AC2">
            <w:rPr>
              <w:rStyle w:val="eop"/>
              <w:rFonts w:ascii="Calibri" w:eastAsiaTheme="majorEastAsia" w:hAnsi="Calibri" w:cs="Calibri"/>
              <w:sz w:val="22"/>
              <w:szCs w:val="22"/>
            </w:rPr>
            <w:t> </w:t>
          </w:r>
        </w:p>
      </w:sdtContent>
    </w:sdt>
    <w:p w14:paraId="38F3B938"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p w14:paraId="7915623F"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bookmarkStart w:id="41" w:name="_Toc233109260" w:displacedByCustomXml="next"/>
    <w:bookmarkStart w:id="42" w:name="_Toc225148817" w:displacedByCustomXml="next"/>
    <w:sdt>
      <w:sdtPr>
        <w:id w:val="-559093283"/>
        <w:lock w:val="contentLocked"/>
        <w:placeholder>
          <w:docPart w:val="D9255B1CE7514B8596BBF8A87E1AEC1D"/>
        </w:placeholder>
      </w:sdtPr>
      <w:sdtContent>
        <w:p w14:paraId="446700F9" w14:textId="77777777" w:rsidR="008616F1" w:rsidRDefault="008616F1" w:rsidP="008616F1">
          <w:pPr>
            <w:pStyle w:val="xx"/>
          </w:pPr>
          <w:r>
            <w:t>Fakturaspesifikasjon</w:t>
          </w:r>
        </w:p>
      </w:sdtContent>
    </w:sdt>
    <w:bookmarkEnd w:id="41" w:displacedByCustomXml="prev"/>
    <w:bookmarkEnd w:id="42" w:displacedByCustomXml="prev"/>
    <w:sdt>
      <w:sdtPr>
        <w:rPr>
          <w:rStyle w:val="normaltextrun"/>
          <w:rFonts w:ascii="Calibri" w:eastAsiaTheme="minorEastAsia" w:hAnsi="Calibri" w:cs="Calibri"/>
          <w:sz w:val="22"/>
          <w:szCs w:val="22"/>
          <w:lang w:eastAsia="en-US"/>
        </w:rPr>
        <w:id w:val="-607127107"/>
        <w:lock w:val="contentLocked"/>
        <w:placeholder>
          <w:docPart w:val="D9255B1CE7514B8596BBF8A87E1AEC1D"/>
        </w:placeholder>
      </w:sdtPr>
      <w:sdtEndPr>
        <w:rPr>
          <w:rStyle w:val="Standardskriftforavsnitt"/>
          <w:rFonts w:asciiTheme="minorHAnsi" w:hAnsiTheme="minorHAnsi" w:cstheme="minorBidi"/>
          <w:color w:val="000000"/>
        </w:rPr>
      </w:sdtEndPr>
      <w:sdtContent>
        <w:p w14:paraId="3E9D347D"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Leverandørens fakturaer skal spesifiseres og dokumenteres slik at de kan kontrolleres av kunde.</w:t>
          </w:r>
          <w:r>
            <w:rPr>
              <w:rStyle w:val="eop"/>
              <w:rFonts w:ascii="Calibri" w:eastAsiaTheme="majorEastAsia" w:hAnsi="Calibri" w:cs="Calibri"/>
              <w:sz w:val="22"/>
              <w:szCs w:val="22"/>
            </w:rPr>
            <w:t> </w:t>
          </w:r>
        </w:p>
        <w:p w14:paraId="2FF365B2"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Fakturaen skal, dersom annet ikke er avtalt, minimum inneholde følgende informasjon:</w:t>
          </w:r>
        </w:p>
      </w:sdtContent>
    </w:sdt>
    <w:sdt>
      <w:sdtPr>
        <w:rPr>
          <w:rFonts w:eastAsia="Times New Roman"/>
          <w:color w:val="000000"/>
          <w:lang w:eastAsia="nb-NO"/>
        </w:rPr>
        <w:id w:val="-1337925848"/>
        <w:placeholder>
          <w:docPart w:val="D9255B1CE7514B8596BBF8A87E1AEC1D"/>
        </w:placeholder>
      </w:sdtPr>
      <w:sdtEndPr>
        <w:rPr>
          <w:color w:val="000000" w:themeColor="text1"/>
        </w:rPr>
      </w:sdtEndPr>
      <w:sdtContent>
        <w:p w14:paraId="27911FAD"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Navn på bestillende enhet/avdeling</w:t>
          </w:r>
        </w:p>
        <w:p w14:paraId="05790AAA"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Kundens bestillingsnummer (ved mangel av bestillingsnummer skal Kundens referanse oppgis)</w:t>
          </w:r>
        </w:p>
        <w:p w14:paraId="0F9AD4EE"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Pris</w:t>
          </w:r>
        </w:p>
        <w:p w14:paraId="41E778A4"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Leveringstidspunkt/-periode</w:t>
          </w:r>
        </w:p>
        <w:p w14:paraId="445892BA" w14:textId="649EE3D6" w:rsidR="00B45150" w:rsidRDefault="008616F1" w:rsidP="0033586F">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Leveringssted</w:t>
          </w:r>
        </w:p>
        <w:p w14:paraId="3E977C35" w14:textId="3D74FC31" w:rsidR="0033586F" w:rsidRPr="0033586F" w:rsidRDefault="0033586F" w:rsidP="0033586F">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Pr>
              <w:rFonts w:eastAsia="Times New Roman" w:cstheme="minorHAnsi"/>
              <w:color w:val="000000"/>
              <w:lang w:eastAsia="nb-NO"/>
            </w:rPr>
            <w:t xml:space="preserve">Avtalenummer </w:t>
          </w:r>
        </w:p>
      </w:sdtContent>
    </w:sdt>
    <w:sdt>
      <w:sdtPr>
        <w:rPr>
          <w:rFonts w:eastAsia="Times New Roman"/>
          <w:color w:val="000000"/>
          <w:lang w:eastAsia="nb-NO"/>
        </w:rPr>
        <w:id w:val="-1448620947"/>
        <w:lock w:val="contentLocked"/>
        <w:placeholder>
          <w:docPart w:val="D9255B1CE7514B8596BBF8A87E1AEC1D"/>
        </w:placeholder>
      </w:sdtPr>
      <w:sdtEndPr>
        <w:rPr>
          <w:color w:val="000000" w:themeColor="text1"/>
        </w:rPr>
      </w:sdtEndPr>
      <w:sdtContent>
        <w:p w14:paraId="1501BC72"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Det skal ikke beregnes noen form for gebyr eller tillegg ved fakturering. Dersom ikke annet er avtalt sendes en faktura per bestilling.</w:t>
          </w:r>
        </w:p>
      </w:sdtContent>
    </w:sdt>
    <w:p w14:paraId="7EA710D7" w14:textId="77777777" w:rsidR="008616F1" w:rsidRPr="002C299B" w:rsidRDefault="008616F1" w:rsidP="008616F1">
      <w:pPr>
        <w:pStyle w:val="paragraph"/>
        <w:spacing w:before="0" w:beforeAutospacing="0" w:after="0" w:afterAutospacing="0"/>
        <w:textAlignment w:val="baseline"/>
        <w:rPr>
          <w:rStyle w:val="eop"/>
          <w:rFonts w:ascii="Calibri" w:hAnsi="Calibri" w:cs="Calibri"/>
          <w:sz w:val="22"/>
          <w:szCs w:val="22"/>
        </w:rPr>
      </w:pPr>
    </w:p>
    <w:sdt>
      <w:sdtPr>
        <w:rPr>
          <w:rStyle w:val="eop"/>
          <w:rFonts w:ascii="Calibri" w:eastAsiaTheme="majorEastAsia" w:hAnsi="Calibri" w:cs="Calibri"/>
          <w:color w:val="FF0000"/>
          <w:sz w:val="22"/>
          <w:szCs w:val="22"/>
          <w:lang w:eastAsia="en-US"/>
        </w:rPr>
        <w:id w:val="-2064859011"/>
        <w:lock w:val="contentLocked"/>
        <w:placeholder>
          <w:docPart w:val="D9255B1CE7514B8596BBF8A87E1AEC1D"/>
        </w:placeholder>
      </w:sdtPr>
      <w:sdtEndPr>
        <w:rPr>
          <w:rStyle w:val="Standardskriftforavsnitt"/>
          <w:rFonts w:asciiTheme="majorHAnsi" w:hAnsiTheme="majorHAnsi" w:cstheme="majorBidi"/>
          <w:color w:val="1F3864" w:themeColor="accent1" w:themeShade="80"/>
          <w:sz w:val="24"/>
          <w:szCs w:val="24"/>
        </w:rPr>
      </w:sdtEndPr>
      <w:sdtContent>
        <w:p w14:paraId="6A3E077B"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color w:val="FF0000"/>
              <w:sz w:val="22"/>
              <w:szCs w:val="22"/>
            </w:rPr>
          </w:pPr>
        </w:p>
        <w:p w14:paraId="68B1F1CB" w14:textId="77777777" w:rsidR="008616F1" w:rsidRDefault="008616F1" w:rsidP="008616F1">
          <w:pPr>
            <w:pStyle w:val="xx"/>
          </w:pPr>
          <w:bookmarkStart w:id="43" w:name="_Toc233109261"/>
          <w:r>
            <w:t>Feil i fakturaformat og fakturagrunnlag</w:t>
          </w:r>
        </w:p>
      </w:sdtContent>
    </w:sdt>
    <w:bookmarkEnd w:id="43" w:displacedByCustomXml="prev"/>
    <w:sdt>
      <w:sdtPr>
        <w:rPr>
          <w:rStyle w:val="normaltextrun"/>
          <w:rFonts w:ascii="Calibri" w:hAnsi="Calibri" w:cs="Calibri"/>
          <w:sz w:val="22"/>
          <w:szCs w:val="22"/>
          <w:u w:val="single"/>
        </w:rPr>
        <w:id w:val="1988279613"/>
        <w:lock w:val="contentLocked"/>
        <w:placeholder>
          <w:docPart w:val="D9255B1CE7514B8596BBF8A87E1AEC1D"/>
        </w:placeholder>
      </w:sdtPr>
      <w:sdtEndPr>
        <w:rPr>
          <w:rStyle w:val="eop"/>
          <w:rFonts w:eastAsiaTheme="majorEastAsia"/>
          <w:u w:val="none"/>
        </w:rPr>
      </w:sdtEndPr>
      <w:sdtContent>
        <w:p w14:paraId="0D95D91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r w:rsidRPr="00D83AE9">
            <w:rPr>
              <w:rStyle w:val="normaltextrun"/>
              <w:rFonts w:ascii="Calibri" w:hAnsi="Calibri" w:cs="Calibri"/>
              <w:sz w:val="22"/>
              <w:szCs w:val="22"/>
              <w:u w:val="single"/>
            </w:rPr>
            <w:t>Feil ved fakturaformat</w:t>
          </w:r>
          <w:r>
            <w:rPr>
              <w:rStyle w:val="normaltextrun"/>
              <w:rFonts w:ascii="Calibri" w:hAnsi="Calibri" w:cs="Calibri"/>
              <w:sz w:val="22"/>
              <w:szCs w:val="22"/>
            </w:rPr>
            <w:t>:</w:t>
          </w:r>
        </w:p>
        <w:p w14:paraId="48B6AAEA"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22C79F23"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Fakturaer som ikke har det innhold som angitt ovenfor, ansees som ikke mottatt.</w:t>
          </w:r>
          <w:r>
            <w:rPr>
              <w:rStyle w:val="eop"/>
              <w:rFonts w:ascii="Calibri" w:eastAsiaTheme="majorEastAsia" w:hAnsi="Calibri" w:cs="Calibri"/>
              <w:sz w:val="22"/>
              <w:szCs w:val="22"/>
            </w:rPr>
            <w:t> </w:t>
          </w:r>
        </w:p>
        <w:p w14:paraId="5F30CA2B"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6DC8C642" w14:textId="77777777" w:rsidR="008616F1" w:rsidRPr="00D83AE9" w:rsidRDefault="008616F1" w:rsidP="008616F1">
          <w:pPr>
            <w:pStyle w:val="paragraph"/>
            <w:spacing w:before="0" w:beforeAutospacing="0" w:after="0" w:afterAutospacing="0"/>
            <w:textAlignment w:val="baseline"/>
            <w:rPr>
              <w:rFonts w:ascii="Segoe UI" w:hAnsi="Segoe UI" w:cs="Segoe UI"/>
              <w:sz w:val="18"/>
              <w:szCs w:val="18"/>
            </w:rPr>
          </w:pPr>
          <w:r w:rsidRPr="00DE1744">
            <w:rPr>
              <w:rStyle w:val="normaltextrun"/>
              <w:rFonts w:ascii="Calibri" w:hAnsi="Calibri" w:cs="Calibri"/>
              <w:sz w:val="22"/>
              <w:szCs w:val="22"/>
            </w:rPr>
            <w:t>Kunden forbeholder seg retten til å avvise og returnere faktura mottatt i annet format enn EHF.</w:t>
          </w:r>
          <w:r w:rsidRPr="00DE1744">
            <w:rPr>
              <w:rStyle w:val="eop"/>
              <w:rFonts w:ascii="Calibri" w:eastAsiaTheme="majorEastAsia" w:hAnsi="Calibri" w:cs="Calibri"/>
              <w:sz w:val="22"/>
              <w:szCs w:val="22"/>
            </w:rPr>
            <w:t> </w:t>
          </w:r>
        </w:p>
        <w:p w14:paraId="4A6ACEB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7E89C667"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Kreditnota skal i slike tilfeller ikke utstedes/sendes.</w:t>
          </w:r>
          <w:r w:rsidRPr="00DE1744">
            <w:rPr>
              <w:rStyle w:val="eop"/>
              <w:rFonts w:ascii="Calibri" w:eastAsiaTheme="majorEastAsia" w:hAnsi="Calibri" w:cs="Calibri"/>
              <w:sz w:val="22"/>
              <w:szCs w:val="22"/>
            </w:rPr>
            <w:t> </w:t>
          </w:r>
        </w:p>
        <w:p w14:paraId="068D61E5"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78F1470F"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Betalingsfrist løper først fra den dato korrekt faktura er mottatt.</w:t>
          </w:r>
          <w:r w:rsidRPr="00DE1744">
            <w:rPr>
              <w:rStyle w:val="eop"/>
              <w:rFonts w:ascii="Calibri" w:eastAsiaTheme="majorEastAsia" w:hAnsi="Calibri" w:cs="Calibri"/>
              <w:sz w:val="22"/>
              <w:szCs w:val="22"/>
            </w:rPr>
            <w:t> </w:t>
          </w:r>
        </w:p>
        <w:p w14:paraId="5B40057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421F236A" w14:textId="77777777" w:rsidR="008616F1" w:rsidRPr="00DE1744"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Dersom Kunden benytter forsystem til behandling av inngående faktura, skal leverandør oppdatere bestiller-, rekvisisjons- eller kontraktsummer via epost/link til forsystemet. Det gjelder også dersom faktura formidles av andre (factoring, finansieringsselskap o.l).</w:t>
          </w:r>
          <w:r w:rsidRPr="00DE1744">
            <w:rPr>
              <w:rStyle w:val="eop"/>
              <w:rFonts w:ascii="Calibri" w:eastAsiaTheme="majorEastAsia" w:hAnsi="Calibri" w:cs="Calibri"/>
              <w:sz w:val="22"/>
              <w:szCs w:val="22"/>
            </w:rPr>
            <w:t> </w:t>
          </w:r>
        </w:p>
        <w:p w14:paraId="3F9E6A48"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3B601EA7" w14:textId="77777777" w:rsidR="008616F1" w:rsidRPr="00D83AE9" w:rsidRDefault="008616F1" w:rsidP="008616F1">
          <w:pPr>
            <w:pStyle w:val="paragraph"/>
            <w:spacing w:before="0" w:beforeAutospacing="0" w:after="0" w:afterAutospacing="0"/>
            <w:textAlignment w:val="baseline"/>
            <w:rPr>
              <w:rFonts w:ascii="Segoe UI" w:hAnsi="Segoe UI" w:cs="Segoe UI"/>
              <w:sz w:val="18"/>
              <w:szCs w:val="18"/>
            </w:rPr>
          </w:pPr>
          <w:r w:rsidRPr="00D83AE9">
            <w:rPr>
              <w:rStyle w:val="normaltextrun"/>
              <w:rFonts w:ascii="Calibri" w:hAnsi="Calibri" w:cs="Calibri"/>
              <w:sz w:val="22"/>
              <w:szCs w:val="22"/>
              <w:u w:val="single"/>
            </w:rPr>
            <w:t>Feil ved fakturagrunnlag</w:t>
          </w:r>
          <w:r w:rsidRPr="00D83AE9">
            <w:rPr>
              <w:rStyle w:val="normaltextrun"/>
              <w:rFonts w:ascii="Calibri" w:hAnsi="Calibri" w:cs="Calibri"/>
              <w:sz w:val="22"/>
              <w:szCs w:val="22"/>
            </w:rPr>
            <w:t>: </w:t>
          </w:r>
          <w:r w:rsidRPr="00D83AE9">
            <w:rPr>
              <w:rStyle w:val="eop"/>
              <w:rFonts w:ascii="Calibri" w:eastAsiaTheme="majorEastAsia" w:hAnsi="Calibri" w:cs="Calibri"/>
              <w:sz w:val="22"/>
              <w:szCs w:val="22"/>
            </w:rPr>
            <w:t> </w:t>
          </w:r>
        </w:p>
        <w:p w14:paraId="7184C5F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0DAC1BCF"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Feil eller mangelfullt fakturagrunnlag gir Kunden rett til å avvise faktura.</w:t>
          </w:r>
          <w:r>
            <w:rPr>
              <w:rStyle w:val="eop"/>
              <w:rFonts w:ascii="Calibri" w:eastAsiaTheme="majorEastAsia" w:hAnsi="Calibri" w:cs="Calibri"/>
              <w:sz w:val="22"/>
              <w:szCs w:val="22"/>
            </w:rPr>
            <w:t> </w:t>
          </w:r>
        </w:p>
        <w:p w14:paraId="1EB37DC9"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66ED5A97"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lastRenderedPageBreak/>
            <w:t>Eksempler på feil fakturagrunnlag:</w:t>
          </w:r>
          <w:r>
            <w:rPr>
              <w:rStyle w:val="eop"/>
              <w:rFonts w:ascii="Calibri" w:eastAsiaTheme="majorEastAsia" w:hAnsi="Calibri" w:cs="Calibri"/>
              <w:sz w:val="22"/>
              <w:szCs w:val="22"/>
            </w:rPr>
            <w:t> </w:t>
          </w:r>
        </w:p>
        <w:p w14:paraId="3AB93324"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Feil timepris</w:t>
          </w:r>
          <w:r>
            <w:rPr>
              <w:rStyle w:val="eop"/>
              <w:rFonts w:ascii="Calibri" w:eastAsiaTheme="majorEastAsia" w:hAnsi="Calibri" w:cs="Calibri"/>
              <w:sz w:val="22"/>
              <w:szCs w:val="22"/>
            </w:rPr>
            <w:t> </w:t>
          </w:r>
        </w:p>
        <w:p w14:paraId="6DEBAF36" w14:textId="77777777" w:rsidR="008616F1" w:rsidRPr="0014105F"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Feil påslag</w:t>
          </w:r>
          <w:r w:rsidRPr="00DE1744">
            <w:rPr>
              <w:rStyle w:val="eop"/>
              <w:rFonts w:ascii="Calibri" w:eastAsiaTheme="majorEastAsia" w:hAnsi="Calibri" w:cs="Calibri"/>
              <w:sz w:val="22"/>
              <w:szCs w:val="22"/>
            </w:rPr>
            <w:t> </w:t>
          </w:r>
        </w:p>
        <w:p w14:paraId="05ADA13C" w14:textId="77777777" w:rsidR="0014105F" w:rsidRDefault="0014105F"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eop"/>
              <w:rFonts w:ascii="Calibri" w:eastAsiaTheme="majorEastAsia" w:hAnsi="Calibri" w:cs="Calibri"/>
              <w:sz w:val="22"/>
              <w:szCs w:val="22"/>
            </w:rPr>
            <w:t>Betalingsfrist under 30 dager</w:t>
          </w:r>
        </w:p>
        <w:p w14:paraId="710F1C96"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Ikke vedlagt nødvendig dokumentasjon eller spesifikasjon for Kundens kontroll</w:t>
          </w:r>
          <w:r w:rsidRPr="00DE1744">
            <w:rPr>
              <w:rStyle w:val="eop"/>
              <w:rFonts w:ascii="Calibri" w:eastAsiaTheme="majorEastAsia" w:hAnsi="Calibri" w:cs="Calibri"/>
              <w:sz w:val="22"/>
              <w:szCs w:val="22"/>
            </w:rPr>
            <w:t> </w:t>
          </w:r>
        </w:p>
        <w:p w14:paraId="6BC8A39F"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Fakturert beløp avviker fra avtalt beløp.</w:t>
          </w:r>
          <w:r w:rsidRPr="00DE1744">
            <w:rPr>
              <w:rStyle w:val="eop"/>
              <w:rFonts w:ascii="Calibri" w:eastAsiaTheme="majorEastAsia" w:hAnsi="Calibri" w:cs="Calibri"/>
              <w:sz w:val="22"/>
              <w:szCs w:val="22"/>
            </w:rPr>
            <w:t> </w:t>
          </w:r>
        </w:p>
        <w:p w14:paraId="0B39F1CB"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Behandlingsgebyr, faktureringsgebyr, tillegg og lignende.</w:t>
          </w:r>
          <w:r w:rsidRPr="00DE1744">
            <w:rPr>
              <w:rStyle w:val="eop"/>
              <w:rFonts w:ascii="Calibri" w:eastAsiaTheme="majorEastAsia" w:hAnsi="Calibri" w:cs="Calibri"/>
              <w:sz w:val="22"/>
              <w:szCs w:val="22"/>
            </w:rPr>
            <w:t> </w:t>
          </w:r>
        </w:p>
        <w:p w14:paraId="48FDA2EE" w14:textId="77777777" w:rsidR="008616F1" w:rsidRPr="00DE1744"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Urettmessig fakturering iht. kontraktsvilkår – eksempelvis transport, diett, overtid</w:t>
          </w:r>
          <w:r w:rsidRPr="00DE1744">
            <w:rPr>
              <w:rStyle w:val="eop"/>
              <w:rFonts w:ascii="Calibri" w:eastAsiaTheme="majorEastAsia" w:hAnsi="Calibri" w:cs="Calibri"/>
              <w:sz w:val="22"/>
              <w:szCs w:val="22"/>
            </w:rPr>
            <w:t> </w:t>
          </w:r>
        </w:p>
        <w:p w14:paraId="4560686A" w14:textId="77777777" w:rsidR="008616F1" w:rsidRPr="00DE1744" w:rsidRDefault="008616F1" w:rsidP="008616F1">
          <w:pPr>
            <w:pStyle w:val="paragraph"/>
            <w:spacing w:before="0" w:beforeAutospacing="0" w:after="0" w:afterAutospacing="0"/>
            <w:ind w:left="720"/>
            <w:textAlignment w:val="baseline"/>
            <w:rPr>
              <w:rFonts w:ascii="Calibri" w:hAnsi="Calibri" w:cs="Calibri"/>
              <w:sz w:val="22"/>
              <w:szCs w:val="22"/>
            </w:rPr>
          </w:pPr>
        </w:p>
        <w:p w14:paraId="1E929030"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Kreditnota skal i slike tilfeller utstedes/sendes.</w:t>
          </w:r>
          <w:r>
            <w:rPr>
              <w:rStyle w:val="eop"/>
              <w:rFonts w:ascii="Calibri" w:eastAsiaTheme="majorEastAsia" w:hAnsi="Calibri" w:cs="Calibri"/>
              <w:sz w:val="22"/>
              <w:szCs w:val="22"/>
            </w:rPr>
            <w:t> </w:t>
          </w:r>
        </w:p>
        <w:p w14:paraId="77B24791"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0D70867B"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Ved uenighet om kravets berettigelse og/eller ved helt eller delvis frafall av krav, skal Leverandøren sende kreditnota for hele fakturabeløpet samt utstede to nye fakturaer for hhv. omtvistet og uomtvistet krav.</w:t>
          </w:r>
          <w:r>
            <w:rPr>
              <w:rStyle w:val="eop"/>
              <w:rFonts w:ascii="Calibri" w:eastAsiaTheme="majorEastAsia" w:hAnsi="Calibri" w:cs="Calibri"/>
              <w:sz w:val="22"/>
              <w:szCs w:val="22"/>
            </w:rPr>
            <w:t> </w:t>
          </w:r>
        </w:p>
      </w:sdtContent>
    </w:sdt>
    <w:p w14:paraId="30E3D974"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3019F688"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bookmarkStart w:id="44" w:name="_Toc233109262" w:displacedByCustomXml="next"/>
    <w:bookmarkStart w:id="45" w:name="_Toc225148819" w:displacedByCustomXml="next"/>
    <w:sdt>
      <w:sdtPr>
        <w:rPr>
          <w:rStyle w:val="normaltextrun"/>
        </w:rPr>
        <w:id w:val="-1504737199"/>
        <w:lock w:val="contentLocked"/>
        <w:placeholder>
          <w:docPart w:val="D9255B1CE7514B8596BBF8A87E1AEC1D"/>
        </w:placeholder>
      </w:sdtPr>
      <w:sdtContent>
        <w:p w14:paraId="6F138C81" w14:textId="77777777" w:rsidR="008616F1" w:rsidRPr="00D83AE9" w:rsidRDefault="008616F1" w:rsidP="008616F1">
          <w:pPr>
            <w:pStyle w:val="xx"/>
            <w:rPr>
              <w:rStyle w:val="normaltextrun"/>
            </w:rPr>
          </w:pPr>
          <w:r w:rsidRPr="3E3DBE43">
            <w:rPr>
              <w:rStyle w:val="normaltextrun"/>
            </w:rPr>
            <w:t>Gebyr ved feilfakturering</w:t>
          </w:r>
        </w:p>
      </w:sdtContent>
    </w:sdt>
    <w:bookmarkEnd w:id="44" w:displacedByCustomXml="prev"/>
    <w:bookmarkEnd w:id="45" w:displacedByCustomXml="prev"/>
    <w:sdt>
      <w:sdtPr>
        <w:rPr>
          <w:rStyle w:val="normaltextrun"/>
          <w:rFonts w:ascii="Calibri" w:hAnsi="Calibri" w:cs="Calibri"/>
          <w:sz w:val="22"/>
          <w:szCs w:val="22"/>
        </w:rPr>
        <w:id w:val="1824086796"/>
        <w:lock w:val="contentLocked"/>
        <w:placeholder>
          <w:docPart w:val="D9255B1CE7514B8596BBF8A87E1AEC1D"/>
        </w:placeholder>
        <w:text/>
      </w:sdtPr>
      <w:sdtContent>
        <w:p w14:paraId="5C022D8B"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Ved brudd på</w:t>
          </w:r>
          <w:r w:rsidR="0014105F">
            <w:rPr>
              <w:rStyle w:val="normaltextrun"/>
              <w:rFonts w:ascii="Calibri" w:hAnsi="Calibri" w:cs="Calibri"/>
              <w:sz w:val="22"/>
              <w:szCs w:val="22"/>
            </w:rPr>
            <w:t xml:space="preserve"> </w:t>
          </w:r>
          <w:r>
            <w:rPr>
              <w:rStyle w:val="normaltextrun"/>
              <w:rFonts w:ascii="Calibri" w:hAnsi="Calibri" w:cs="Calibri"/>
              <w:sz w:val="22"/>
              <w:szCs w:val="22"/>
            </w:rPr>
            <w:t xml:space="preserve">bestemmelser </w:t>
          </w:r>
          <w:r w:rsidR="0014105F">
            <w:rPr>
              <w:rStyle w:val="normaltextrun"/>
              <w:rFonts w:ascii="Calibri" w:hAnsi="Calibri" w:cs="Calibri"/>
              <w:sz w:val="22"/>
              <w:szCs w:val="22"/>
            </w:rPr>
            <w:t xml:space="preserve">i punkt 7.1 – 7.5 </w:t>
          </w:r>
          <w:r>
            <w:rPr>
              <w:rStyle w:val="normaltextrun"/>
              <w:rFonts w:ascii="Calibri" w:hAnsi="Calibri" w:cs="Calibri"/>
              <w:sz w:val="22"/>
              <w:szCs w:val="22"/>
            </w:rPr>
            <w:t>vil Kunden kunne belaste Leverandør med gebyr på kr 400 eks</w:t>
          </w:r>
          <w:r w:rsidR="00540E02">
            <w:rPr>
              <w:rStyle w:val="normaltextrun"/>
              <w:rFonts w:ascii="Calibri" w:hAnsi="Calibri" w:cs="Calibri"/>
              <w:sz w:val="22"/>
              <w:szCs w:val="22"/>
            </w:rPr>
            <w:t>kl</w:t>
          </w:r>
          <w:r>
            <w:rPr>
              <w:rStyle w:val="normaltextrun"/>
              <w:rFonts w:ascii="Calibri" w:hAnsi="Calibri" w:cs="Calibri"/>
              <w:sz w:val="22"/>
              <w:szCs w:val="22"/>
            </w:rPr>
            <w:t>. mva. per faktura.</w:t>
          </w:r>
        </w:p>
      </w:sdtContent>
    </w:sdt>
    <w:p w14:paraId="5A9A10ED" w14:textId="77777777" w:rsidR="008616F1" w:rsidRDefault="008616F1" w:rsidP="008616F1"/>
    <w:bookmarkStart w:id="46" w:name="_Toc233109263" w:displacedByCustomXml="next"/>
    <w:bookmarkStart w:id="47" w:name="_Toc225148820" w:displacedByCustomXml="next"/>
    <w:sdt>
      <w:sdtPr>
        <w:id w:val="-1044981638"/>
        <w:lock w:val="contentLocked"/>
        <w:placeholder>
          <w:docPart w:val="D9255B1CE7514B8596BBF8A87E1AEC1D"/>
        </w:placeholder>
      </w:sdtPr>
      <w:sdtContent>
        <w:p w14:paraId="63882F5C" w14:textId="77777777" w:rsidR="008616F1" w:rsidRDefault="008616F1" w:rsidP="008616F1">
          <w:pPr>
            <w:pStyle w:val="xx"/>
          </w:pPr>
          <w:r>
            <w:t>Overdragelse av faktura til tredjemann</w:t>
          </w:r>
        </w:p>
      </w:sdtContent>
    </w:sdt>
    <w:bookmarkEnd w:id="46" w:displacedByCustomXml="prev"/>
    <w:bookmarkEnd w:id="47" w:displacedByCustomXml="prev"/>
    <w:sdt>
      <w:sdtPr>
        <w:rPr>
          <w:rStyle w:val="normaltextrun"/>
          <w:rFonts w:ascii="Calibri" w:hAnsi="Calibri" w:cs="Calibri"/>
          <w:color w:val="000000"/>
          <w:shd w:val="clear" w:color="auto" w:fill="FFFFFF"/>
        </w:rPr>
        <w:id w:val="1839035819"/>
        <w:lock w:val="contentLocked"/>
        <w:placeholder>
          <w:docPart w:val="D9255B1CE7514B8596BBF8A87E1AEC1D"/>
        </w:placeholder>
        <w:text/>
      </w:sdtPr>
      <w:sdtEndPr>
        <w:rPr>
          <w:rStyle w:val="normaltextrun"/>
          <w:color w:val="000000" w:themeColor="text1"/>
        </w:rPr>
      </w:sdtEndPr>
      <w:sdtContent>
        <w:p w14:paraId="7A8DBF66" w14:textId="77777777" w:rsidR="008616F1" w:rsidRDefault="008616F1" w:rsidP="008616F1">
          <w:pPr>
            <w:rPr>
              <w:rStyle w:val="eop"/>
              <w:rFonts w:ascii="Calibri" w:hAnsi="Calibri" w:cs="Calibri"/>
              <w:color w:val="000000"/>
              <w:shd w:val="clear" w:color="auto" w:fill="FFFFFF"/>
            </w:rPr>
          </w:pPr>
          <w:r w:rsidRPr="007229E4">
            <w:rPr>
              <w:rStyle w:val="normaltextrun"/>
              <w:rFonts w:ascii="Calibri" w:hAnsi="Calibri" w:cs="Calibri"/>
              <w:color w:val="000000"/>
              <w:shd w:val="clear" w:color="auto" w:fill="FFFFFF"/>
            </w:rPr>
            <w:t>Dersom Leverandør overdrar faktura til tredjemann for innkreving, må Kunden informeres før overdragelsen skjer. Leverandør står fortsatt ansvarlig overfor Kunden for alle krav i henhold til kontrakten. </w:t>
          </w:r>
        </w:p>
      </w:sdtContent>
    </w:sdt>
    <w:p w14:paraId="2AF4AA3C" w14:textId="77777777" w:rsidR="009D4E0E" w:rsidRDefault="009D4E0E" w:rsidP="00DE1744">
      <w:pPr>
        <w:rPr>
          <w:rStyle w:val="eop"/>
          <w:rFonts w:ascii="Calibri" w:hAnsi="Calibri" w:cs="Calibri"/>
          <w:color w:val="000000"/>
          <w:shd w:val="clear" w:color="auto" w:fill="FFFFFF"/>
        </w:rPr>
      </w:pPr>
    </w:p>
    <w:bookmarkStart w:id="48" w:name="_Toc233109264" w:displacedByCustomXml="next"/>
    <w:bookmarkStart w:id="49" w:name="_Toc225148821" w:displacedByCustomXml="next"/>
    <w:sdt>
      <w:sdtPr>
        <w:id w:val="1203056975"/>
        <w:lock w:val="contentLocked"/>
        <w:placeholder>
          <w:docPart w:val="D9255B1CE7514B8596BBF8A87E1AEC1D"/>
        </w:placeholder>
      </w:sdtPr>
      <w:sdtContent>
        <w:p w14:paraId="07339525" w14:textId="77777777" w:rsidR="00700518" w:rsidRDefault="004D3080" w:rsidP="00146B94">
          <w:pPr>
            <w:pStyle w:val="X"/>
          </w:pPr>
          <w:r>
            <w:t>Samfunnsansvar</w:t>
          </w:r>
        </w:p>
      </w:sdtContent>
    </w:sdt>
    <w:bookmarkEnd w:id="48" w:displacedByCustomXml="prev"/>
    <w:bookmarkEnd w:id="49" w:displacedByCustomXml="prev"/>
    <w:p w14:paraId="60ED5BA5" w14:textId="77777777" w:rsidR="00E30D12" w:rsidRPr="0033586F" w:rsidRDefault="00E30D12" w:rsidP="00E30D12">
      <w:pPr>
        <w:pStyle w:val="xx"/>
      </w:pPr>
      <w:bookmarkStart w:id="50" w:name="_Toc233109265"/>
      <w:r w:rsidRPr="0033586F">
        <w:t>Seriøsitetsbestemmelser</w:t>
      </w:r>
      <w:bookmarkEnd w:id="50"/>
    </w:p>
    <w:p w14:paraId="44C73685" w14:textId="2D9CE978" w:rsidR="00E30D12" w:rsidRDefault="00E30D12" w:rsidP="00057267">
      <w:r w:rsidRPr="0033586F">
        <w:t>Leverandøren skal overholde Kundens seriøsitetsbestemmelser som fremgår av</w:t>
      </w:r>
      <w:r w:rsidR="0033586F">
        <w:t xml:space="preserve"> </w:t>
      </w:r>
      <w:r w:rsidR="00057267">
        <w:t>vedlegg</w:t>
      </w:r>
      <w:r w:rsidR="0033586F">
        <w:t xml:space="preserve"> 1.</w:t>
      </w:r>
    </w:p>
    <w:p w14:paraId="7D79F4E6" w14:textId="214A0F66" w:rsidR="0033586F" w:rsidRDefault="0033586F" w:rsidP="0033586F">
      <w:pPr>
        <w:pStyle w:val="xx"/>
        <w:numPr>
          <w:ilvl w:val="0"/>
          <w:numId w:val="0"/>
        </w:numPr>
      </w:pPr>
    </w:p>
    <w:bookmarkStart w:id="51" w:name="_Toc233109266" w:displacedByCustomXml="next"/>
    <w:bookmarkStart w:id="52" w:name="_Toc225148824" w:displacedByCustomXml="next"/>
    <w:sdt>
      <w:sdtPr>
        <w:id w:val="628901579"/>
        <w:lock w:val="contentLocked"/>
        <w:placeholder>
          <w:docPart w:val="D9255B1CE7514B8596BBF8A87E1AEC1D"/>
        </w:placeholder>
      </w:sdtPr>
      <w:sdtContent>
        <w:p w14:paraId="29836FE6" w14:textId="77777777" w:rsidR="00C73A45" w:rsidRDefault="006B3062" w:rsidP="00C73A45">
          <w:pPr>
            <w:pStyle w:val="xx"/>
          </w:pPr>
          <w:r>
            <w:t>Bruk av produkter fra okkuperte områder</w:t>
          </w:r>
        </w:p>
      </w:sdtContent>
    </w:sdt>
    <w:bookmarkEnd w:id="51" w:displacedByCustomXml="prev"/>
    <w:bookmarkEnd w:id="52" w:displacedByCustomXml="prev"/>
    <w:sdt>
      <w:sdtPr>
        <w:id w:val="1963002231"/>
        <w:lock w:val="contentLocked"/>
        <w:placeholder>
          <w:docPart w:val="D9255B1CE7514B8596BBF8A87E1AEC1D"/>
        </w:placeholder>
        <w:text/>
      </w:sdtPr>
      <w:sdtContent>
        <w:p w14:paraId="32688D64" w14:textId="77777777" w:rsidR="0089041E" w:rsidRDefault="00FD434B" w:rsidP="006B3062">
          <w:r>
            <w:t xml:space="preserve">Leverandør skal </w:t>
          </w:r>
          <w:r w:rsidR="00A97322">
            <w:t>ikk</w:t>
          </w:r>
          <w:r w:rsidR="00002443">
            <w:t xml:space="preserve">e </w:t>
          </w:r>
          <w:r w:rsidR="0034088D">
            <w:t>b</w:t>
          </w:r>
          <w:r w:rsidR="005F3AC6">
            <w:t xml:space="preserve">enytte produkter som er produsert i </w:t>
          </w:r>
          <w:r w:rsidR="00240EF1">
            <w:t>okkuperte</w:t>
          </w:r>
          <w:r w:rsidR="00AE1F8A">
            <w:t xml:space="preserve"> områder under denne kontrakt</w:t>
          </w:r>
          <w:r w:rsidR="00F87D85">
            <w:t>.</w:t>
          </w:r>
        </w:p>
      </w:sdtContent>
    </w:sdt>
    <w:p w14:paraId="70051010" w14:textId="77777777" w:rsidR="00700518" w:rsidRDefault="00700518" w:rsidP="00700518">
      <w:pPr>
        <w:pStyle w:val="xx"/>
        <w:rPr>
          <w:rFonts w:eastAsia="Times New Roman"/>
          <w:lang w:eastAsia="nb-NO"/>
        </w:rPr>
      </w:pPr>
      <w:bookmarkStart w:id="53" w:name="_Toc233109267"/>
      <w:r>
        <w:rPr>
          <w:rFonts w:eastAsia="Times New Roman"/>
          <w:lang w:eastAsia="nb-NO"/>
        </w:rPr>
        <w:t>Miljø</w:t>
      </w:r>
      <w:bookmarkEnd w:id="53"/>
    </w:p>
    <w:p w14:paraId="0D4634BF" w14:textId="77777777" w:rsidR="00535408" w:rsidRPr="00535408" w:rsidRDefault="00535408" w:rsidP="00535408">
      <w:pPr>
        <w:rPr>
          <w:rFonts w:ascii="Segoe UI" w:hAnsi="Segoe UI" w:cs="Segoe UI"/>
          <w:sz w:val="18"/>
          <w:szCs w:val="18"/>
          <w:lang w:eastAsia="nb-NO"/>
        </w:rPr>
      </w:pPr>
      <w:r w:rsidRPr="00535408">
        <w:rPr>
          <w:lang w:eastAsia="nb-NO"/>
        </w:rPr>
        <w:t>Kunden er opptatt av ytre miljø og vår påvirkning på det. Kunden skal gjennom den daglige driften bidra til en bærekraftig utvikling og kontinuerlig redusere negative påvirkning på det ytre miljøet.  </w:t>
      </w:r>
    </w:p>
    <w:p w14:paraId="59622B79" w14:textId="77777777" w:rsidR="00535408" w:rsidRDefault="00535408" w:rsidP="00535408">
      <w:pPr>
        <w:rPr>
          <w:color w:val="BF8F00"/>
          <w:lang w:eastAsia="nb-NO"/>
        </w:rPr>
      </w:pPr>
      <w:r w:rsidRPr="00535408">
        <w:rPr>
          <w:lang w:eastAsia="nb-NO"/>
        </w:rPr>
        <w:t xml:space="preserve">Kundens samarbeidspartnere og leverandører skal gjøre seg kjent med og ved utførelsen av oppdrag for Kunden, opptre i </w:t>
      </w:r>
      <w:r w:rsidRPr="009F56C1">
        <w:rPr>
          <w:lang w:eastAsia="nb-NO"/>
        </w:rPr>
        <w:t>tråd med Kundens miljøprofil. </w:t>
      </w:r>
    </w:p>
    <w:p w14:paraId="262AA19E" w14:textId="77777777" w:rsidR="00F87D85" w:rsidRDefault="00F87D85" w:rsidP="00F87D85">
      <w:pPr>
        <w:pStyle w:val="xx"/>
        <w:rPr>
          <w:lang w:eastAsia="nb-NO"/>
        </w:rPr>
      </w:pPr>
      <w:bookmarkStart w:id="54" w:name="_Toc233109268"/>
      <w:r>
        <w:rPr>
          <w:lang w:eastAsia="nb-NO"/>
        </w:rPr>
        <w:t>Miljøkrav</w:t>
      </w:r>
      <w:bookmarkEnd w:id="54"/>
    </w:p>
    <w:p w14:paraId="6ECC5718" w14:textId="1FF877BB" w:rsidR="00F87D85" w:rsidRDefault="00F87D85" w:rsidP="00F87D85">
      <w:pPr>
        <w:pStyle w:val="xxx"/>
        <w:rPr>
          <w:lang w:eastAsia="nb-NO"/>
        </w:rPr>
      </w:pPr>
      <w:bookmarkStart w:id="55" w:name="_Toc233109269"/>
      <w:r>
        <w:rPr>
          <w:lang w:eastAsia="nb-NO"/>
        </w:rPr>
        <w:t xml:space="preserve">Krav til </w:t>
      </w:r>
      <w:r w:rsidR="004D604F">
        <w:rPr>
          <w:lang w:eastAsia="nb-NO"/>
        </w:rPr>
        <w:t>miljøstyringssystem</w:t>
      </w:r>
      <w:bookmarkEnd w:id="55"/>
      <w:r w:rsidR="004D604F">
        <w:rPr>
          <w:lang w:eastAsia="nb-NO"/>
        </w:rPr>
        <w:t xml:space="preserve"> </w:t>
      </w:r>
    </w:p>
    <w:p w14:paraId="1146BAF4" w14:textId="3FBFA809" w:rsidR="004D604F" w:rsidRPr="004D604F" w:rsidRDefault="004D604F" w:rsidP="004D604F">
      <w:pPr>
        <w:pStyle w:val="NormalWeb"/>
        <w:rPr>
          <w:rFonts w:asciiTheme="minorHAnsi" w:hAnsiTheme="minorHAnsi" w:cstheme="minorHAnsi"/>
          <w:sz w:val="22"/>
          <w:szCs w:val="22"/>
        </w:rPr>
      </w:pPr>
      <w:r w:rsidRPr="004D604F">
        <w:rPr>
          <w:rStyle w:val="Sterk"/>
          <w:rFonts w:asciiTheme="minorHAnsi" w:hAnsiTheme="minorHAnsi" w:cstheme="minorHAnsi"/>
          <w:sz w:val="22"/>
          <w:szCs w:val="22"/>
        </w:rPr>
        <w:t>Krav:</w:t>
      </w:r>
      <w:r w:rsidRPr="004D604F">
        <w:rPr>
          <w:rFonts w:asciiTheme="minorHAnsi" w:hAnsiTheme="minorHAnsi" w:cstheme="minorHAnsi"/>
          <w:sz w:val="22"/>
          <w:szCs w:val="22"/>
        </w:rPr>
        <w:t xml:space="preserve"> Leverandøren skal ha tredjeparts miljøsertifisering i henhold til EMAS, ISO eller Miljøfyrtårn. Kravet gjelder innen </w:t>
      </w:r>
      <w:r w:rsidR="005813E4">
        <w:rPr>
          <w:rFonts w:asciiTheme="minorHAnsi" w:hAnsiTheme="minorHAnsi" w:cstheme="minorHAnsi"/>
          <w:sz w:val="22"/>
          <w:szCs w:val="22"/>
        </w:rPr>
        <w:t>fem måneder</w:t>
      </w:r>
      <w:r w:rsidRPr="004D604F">
        <w:rPr>
          <w:rFonts w:asciiTheme="minorHAnsi" w:hAnsiTheme="minorHAnsi" w:cstheme="minorHAnsi"/>
          <w:sz w:val="22"/>
          <w:szCs w:val="22"/>
        </w:rPr>
        <w:t xml:space="preserve"> fra signering av kontrakt, og ut kontraktsperioden.</w:t>
      </w:r>
    </w:p>
    <w:p w14:paraId="0B78FBEC" w14:textId="638EC0E7" w:rsidR="004D604F" w:rsidRPr="0038217F" w:rsidRDefault="004D604F" w:rsidP="0038217F">
      <w:pPr>
        <w:pStyle w:val="NormalWeb"/>
        <w:rPr>
          <w:rFonts w:asciiTheme="minorHAnsi" w:hAnsiTheme="minorHAnsi" w:cstheme="minorHAnsi"/>
          <w:sz w:val="22"/>
          <w:szCs w:val="22"/>
        </w:rPr>
      </w:pPr>
      <w:r w:rsidRPr="004D604F">
        <w:rPr>
          <w:rStyle w:val="Sterk"/>
          <w:rFonts w:asciiTheme="minorHAnsi" w:hAnsiTheme="minorHAnsi" w:cstheme="minorHAnsi"/>
          <w:sz w:val="22"/>
          <w:szCs w:val="22"/>
        </w:rPr>
        <w:lastRenderedPageBreak/>
        <w:t>Dokumentasjon:</w:t>
      </w:r>
      <w:r w:rsidRPr="004D604F">
        <w:rPr>
          <w:rFonts w:asciiTheme="minorHAnsi" w:hAnsiTheme="minorHAnsi" w:cstheme="minorHAnsi"/>
          <w:sz w:val="22"/>
          <w:szCs w:val="22"/>
        </w:rPr>
        <w:t xml:space="preserve"> Leverandør skal godta kravet ved innlevering av tilbud. Leverandør skal innen </w:t>
      </w:r>
      <w:r w:rsidR="005813E4">
        <w:rPr>
          <w:rFonts w:asciiTheme="minorHAnsi" w:hAnsiTheme="minorHAnsi" w:cstheme="minorHAnsi"/>
          <w:sz w:val="22"/>
          <w:szCs w:val="22"/>
        </w:rPr>
        <w:t xml:space="preserve">fem måneder </w:t>
      </w:r>
      <w:r w:rsidRPr="004D604F">
        <w:rPr>
          <w:rFonts w:asciiTheme="minorHAnsi" w:hAnsiTheme="minorHAnsi" w:cstheme="minorHAnsi"/>
          <w:sz w:val="22"/>
          <w:szCs w:val="22"/>
        </w:rPr>
        <w:t>fra signering av kontrakt, fremlegge gyldig sertifikat fra en uavhengig tredjepart som bekrefter at kravet er oppfylt.</w:t>
      </w:r>
    </w:p>
    <w:bookmarkStart w:id="56" w:name="_Toc233109270"/>
    <w:p w14:paraId="3B7FBC39" w14:textId="284A568F" w:rsidR="00C8589E" w:rsidRPr="00552B0C" w:rsidRDefault="00000000" w:rsidP="00C8589E">
      <w:pPr>
        <w:pStyle w:val="X"/>
      </w:pPr>
      <w:sdt>
        <w:sdtPr>
          <w:id w:val="261342838"/>
          <w:placeholder>
            <w:docPart w:val="D9255B1CE7514B8596BBF8A87E1AEC1D"/>
          </w:placeholder>
        </w:sdtPr>
        <w:sdtContent>
          <w:r w:rsidR="00DE73D9">
            <w:t>Særskilte krav til tjenesten</w:t>
          </w:r>
        </w:sdtContent>
      </w:sdt>
      <w:bookmarkEnd w:id="56"/>
    </w:p>
    <w:p w14:paraId="309A39D6" w14:textId="43E3B194" w:rsidR="001A2AF8" w:rsidRDefault="001A2AF8" w:rsidP="00552B0C">
      <w:pPr>
        <w:pStyle w:val="xx"/>
      </w:pPr>
      <w:bookmarkStart w:id="57" w:name="_Toc233109271"/>
      <w:r>
        <w:t>Krav til omsorgstilbudet</w:t>
      </w:r>
    </w:p>
    <w:p w14:paraId="28007E3C" w14:textId="4214BB4C" w:rsidR="001A2AF8" w:rsidRDefault="001A2AF8" w:rsidP="001A2AF8">
      <w:r>
        <w:t xml:space="preserve">Leverandøren skal levere heldøgns bo- og omsorgstilbud til bruker med bemanningsfaktor 2:1. Bemanningsfaktor skal kontinuerlig vurderes og justeres ut fra brukes behov. Dette skal skje i samråd med Kunden. </w:t>
      </w:r>
    </w:p>
    <w:p w14:paraId="2524F047" w14:textId="151E9BC6" w:rsidR="001A2AF8" w:rsidRPr="001A2AF8" w:rsidRDefault="001A2AF8" w:rsidP="001A2AF8">
      <w:pPr>
        <w:pStyle w:val="NormalWeb"/>
        <w:rPr>
          <w:rFonts w:asciiTheme="minorHAnsi" w:hAnsiTheme="minorHAnsi" w:cstheme="minorHAnsi"/>
          <w:sz w:val="22"/>
          <w:szCs w:val="22"/>
        </w:rPr>
      </w:pPr>
      <w:r>
        <w:rPr>
          <w:rFonts w:asciiTheme="minorHAnsi" w:hAnsiTheme="minorHAnsi" w:cstheme="minorHAnsi"/>
          <w:sz w:val="22"/>
          <w:szCs w:val="22"/>
        </w:rPr>
        <w:t xml:space="preserve">Bruker er </w:t>
      </w:r>
      <w:r w:rsidRPr="001A2AF8">
        <w:rPr>
          <w:rFonts w:asciiTheme="minorHAnsi" w:hAnsiTheme="minorHAnsi" w:cstheme="minorHAnsi"/>
          <w:sz w:val="22"/>
          <w:szCs w:val="22"/>
        </w:rPr>
        <w:t>i liten grad i stand til å ta vare på seg selv utenfor institusjonsrammer</w:t>
      </w:r>
      <w:r>
        <w:rPr>
          <w:rFonts w:asciiTheme="minorHAnsi" w:hAnsiTheme="minorHAnsi" w:cstheme="minorHAnsi"/>
          <w:sz w:val="22"/>
          <w:szCs w:val="22"/>
        </w:rPr>
        <w:t>.</w:t>
      </w:r>
      <w:r w:rsidRPr="001A2AF8">
        <w:rPr>
          <w:rFonts w:asciiTheme="minorHAnsi" w:hAnsiTheme="minorHAnsi" w:cstheme="minorHAnsi"/>
          <w:sz w:val="22"/>
          <w:szCs w:val="22"/>
        </w:rPr>
        <w:t xml:space="preserve"> </w:t>
      </w:r>
      <w:r>
        <w:rPr>
          <w:rFonts w:asciiTheme="minorHAnsi" w:hAnsiTheme="minorHAnsi" w:cstheme="minorHAnsi"/>
          <w:sz w:val="22"/>
          <w:szCs w:val="22"/>
        </w:rPr>
        <w:t>Det er d</w:t>
      </w:r>
      <w:r w:rsidRPr="001A2AF8">
        <w:rPr>
          <w:rFonts w:asciiTheme="minorHAnsi" w:hAnsiTheme="minorHAnsi" w:cstheme="minorHAnsi"/>
          <w:sz w:val="22"/>
          <w:szCs w:val="22"/>
        </w:rPr>
        <w:t>erfor viktig at h</w:t>
      </w:r>
      <w:r>
        <w:rPr>
          <w:rFonts w:asciiTheme="minorHAnsi" w:hAnsiTheme="minorHAnsi" w:cstheme="minorHAnsi"/>
          <w:sz w:val="22"/>
          <w:szCs w:val="22"/>
        </w:rPr>
        <w:t>en</w:t>
      </w:r>
      <w:r w:rsidRPr="001A2AF8">
        <w:rPr>
          <w:rFonts w:asciiTheme="minorHAnsi" w:hAnsiTheme="minorHAnsi" w:cstheme="minorHAnsi"/>
          <w:sz w:val="22"/>
          <w:szCs w:val="22"/>
        </w:rPr>
        <w:t xml:space="preserve"> følges opp i alle deler av ADL</w:t>
      </w:r>
      <w:r>
        <w:rPr>
          <w:rFonts w:asciiTheme="minorHAnsi" w:hAnsiTheme="minorHAnsi" w:cstheme="minorHAnsi"/>
          <w:sz w:val="22"/>
          <w:szCs w:val="22"/>
        </w:rPr>
        <w:t xml:space="preserve">. </w:t>
      </w:r>
    </w:p>
    <w:p w14:paraId="1E6A9ED7" w14:textId="059DBB6E" w:rsidR="001A2AF8" w:rsidRDefault="001A2AF8" w:rsidP="001A2AF8">
      <w:r>
        <w:t>Bruker m</w:t>
      </w:r>
      <w:r w:rsidRPr="001A2AF8">
        <w:t>edisineres gjennom TUD. </w:t>
      </w:r>
      <w:r>
        <w:t>Leverandørens a</w:t>
      </w:r>
      <w:r w:rsidRPr="001A2AF8">
        <w:t>nsatte må observere effekt/tilbakefall. </w:t>
      </w:r>
    </w:p>
    <w:p w14:paraId="2E649E1D" w14:textId="3E146CAF" w:rsidR="008B4C73" w:rsidRDefault="00552B0C" w:rsidP="00552B0C">
      <w:pPr>
        <w:pStyle w:val="xx"/>
      </w:pPr>
      <w:r>
        <w:t>Sertifiseringer</w:t>
      </w:r>
      <w:bookmarkEnd w:id="57"/>
    </w:p>
    <w:p w14:paraId="65129C58" w14:textId="77777777" w:rsidR="008D6F18" w:rsidRDefault="002F1C1A" w:rsidP="002F1C1A">
      <w:r>
        <w:t>Leverandør ska</w:t>
      </w:r>
      <w:r w:rsidR="00D51178">
        <w:t>l</w:t>
      </w:r>
      <w:r w:rsidR="00EA1774">
        <w:t xml:space="preserve"> beholde alle sertifiseringer som ble tilbudt i anbudskonkurransen gjennom hele </w:t>
      </w:r>
      <w:r w:rsidR="00D51178">
        <w:t xml:space="preserve">kontraktsperioden, f.eks. ISO-sertifisering, </w:t>
      </w:r>
      <w:r w:rsidR="005762E7">
        <w:t xml:space="preserve">medlemskap i returordning, etc. Listen er ikke uttømmende. </w:t>
      </w:r>
    </w:p>
    <w:p w14:paraId="1604C5B2" w14:textId="77777777" w:rsidR="002F1C1A" w:rsidRDefault="00F45A41" w:rsidP="002F1C1A">
      <w:r>
        <w:t xml:space="preserve">Leverandør skal ved forespørsel fra Kunden oversende gyldig </w:t>
      </w:r>
      <w:r w:rsidR="009A3951">
        <w:t>bevis</w:t>
      </w:r>
      <w:r w:rsidR="008D6F18">
        <w:t xml:space="preserve"> på at sertifiseringen(e) fortsatt er gyldig. </w:t>
      </w:r>
    </w:p>
    <w:p w14:paraId="5020FC74" w14:textId="77777777" w:rsidR="002F1C1A" w:rsidRPr="008B4C73" w:rsidRDefault="002F1C1A" w:rsidP="002F1C1A"/>
    <w:p w14:paraId="3B1DEBA1" w14:textId="348BBFC2" w:rsidR="00863294" w:rsidRPr="00EA7C82" w:rsidRDefault="00DE73D9" w:rsidP="00EA7C82">
      <w:pPr>
        <w:pStyle w:val="xx"/>
      </w:pPr>
      <w:bookmarkStart w:id="58" w:name="_Toc233109272"/>
      <w:r>
        <w:t>Leverandørens nøkkelpersonell</w:t>
      </w:r>
      <w:bookmarkEnd w:id="58"/>
    </w:p>
    <w:p w14:paraId="05E55FED" w14:textId="70484F9D" w:rsidR="00876CC1" w:rsidRDefault="006E0EF5" w:rsidP="00863294">
      <w:r w:rsidRPr="00EA7C82">
        <w:t xml:space="preserve">Ved utskifting av ressurs plikter Leverandøren å erstatte ressursen med ressurs som oppfyller kravene i avtalen. </w:t>
      </w:r>
      <w:r w:rsidR="00876CC1" w:rsidRPr="00EA7C82">
        <w:t>Leverandørens nøkkelpersonell kan bare skiftes ut ved samtykke fra Kunden.</w:t>
      </w:r>
    </w:p>
    <w:p w14:paraId="2169197B" w14:textId="36B9E55A" w:rsidR="00542C3F" w:rsidRDefault="00EA7C82" w:rsidP="00542C3F">
      <w:r>
        <w:t xml:space="preserve">Nøkkelpersonell skal listes opp her: </w:t>
      </w:r>
      <w:r w:rsidR="00FB5030">
        <w:t xml:space="preserve">  </w:t>
      </w:r>
    </w:p>
    <w:p w14:paraId="7BD76AC5" w14:textId="7F990BA4" w:rsidR="0049529F" w:rsidRDefault="00BF5179" w:rsidP="0049529F">
      <w:pPr>
        <w:pStyle w:val="xx"/>
      </w:pPr>
      <w:bookmarkStart w:id="59" w:name="_Toc233109273"/>
      <w:r>
        <w:t>Krav</w:t>
      </w:r>
      <w:r w:rsidR="005D3753">
        <w:t xml:space="preserve"> til </w:t>
      </w:r>
      <w:r w:rsidR="00626D2D">
        <w:t>ivaretagelse av ADL fun</w:t>
      </w:r>
      <w:r w:rsidR="0049529F">
        <w:t>ksjoner</w:t>
      </w:r>
      <w:bookmarkEnd w:id="59"/>
    </w:p>
    <w:p w14:paraId="230C5D55" w14:textId="77777777" w:rsidR="005544F1" w:rsidRPr="005544F1" w:rsidRDefault="005544F1" w:rsidP="005544F1">
      <w:pPr>
        <w:spacing w:before="100" w:beforeAutospacing="1" w:after="100" w:afterAutospacing="1" w:line="240" w:lineRule="auto"/>
        <w:rPr>
          <w:rFonts w:eastAsia="Times New Roman" w:cstheme="minorHAnsi"/>
          <w:lang w:eastAsia="nb-NO"/>
        </w:rPr>
      </w:pPr>
      <w:r w:rsidRPr="005544F1">
        <w:rPr>
          <w:rFonts w:eastAsia="Times New Roman" w:cstheme="minorHAnsi"/>
          <w:b/>
          <w:bCs/>
          <w:lang w:eastAsia="nb-NO"/>
        </w:rPr>
        <w:t>Overordnet mål:</w:t>
      </w:r>
      <w:r w:rsidRPr="005544F1">
        <w:rPr>
          <w:rFonts w:eastAsia="Times New Roman" w:cstheme="minorHAnsi"/>
          <w:lang w:eastAsia="nb-NO"/>
        </w:rPr>
        <w:t xml:space="preserve"> Bruker skal gjøre/ trene på praktiske daglige gjøremål som hen har forutsetning for å gjøre/ lære seg/ mestre. </w:t>
      </w:r>
    </w:p>
    <w:p w14:paraId="2C653F20" w14:textId="77777777" w:rsidR="005544F1" w:rsidRPr="005544F1" w:rsidRDefault="005544F1" w:rsidP="005544F1">
      <w:pPr>
        <w:spacing w:before="100" w:beforeAutospacing="1" w:after="100" w:afterAutospacing="1" w:line="240" w:lineRule="auto"/>
        <w:rPr>
          <w:rFonts w:eastAsia="Times New Roman" w:cstheme="minorHAnsi"/>
          <w:lang w:eastAsia="nb-NO"/>
        </w:rPr>
      </w:pPr>
      <w:r w:rsidRPr="005544F1">
        <w:rPr>
          <w:rFonts w:eastAsia="Times New Roman" w:cstheme="minorHAnsi"/>
          <w:lang w:eastAsia="nb-NO"/>
        </w:rPr>
        <w:t>Bruker trenger motivering, støtte, veiledning og tilrettelegging i forhold til aktiviteter i dagliglivet. Det bør være høyt fokus i tiltaket på å trygge bruker, jobbe frem ADL funksjoner, meningsfulle aktiviteter samt forebygge mulig farlige situasjoner med risiko for vold.</w:t>
      </w:r>
    </w:p>
    <w:p w14:paraId="43337FC6" w14:textId="7798DCC8" w:rsidR="005544F1" w:rsidRPr="005544F1" w:rsidRDefault="005544F1" w:rsidP="005544F1">
      <w:pPr>
        <w:spacing w:before="100" w:beforeAutospacing="1" w:after="100" w:afterAutospacing="1" w:line="240" w:lineRule="auto"/>
        <w:rPr>
          <w:rFonts w:eastAsia="Times New Roman" w:cstheme="minorHAnsi"/>
          <w:lang w:eastAsia="nb-NO"/>
        </w:rPr>
      </w:pPr>
      <w:r w:rsidRPr="005544F1">
        <w:rPr>
          <w:rFonts w:eastAsia="Times New Roman" w:cstheme="minorHAnsi"/>
          <w:lang w:eastAsia="nb-NO"/>
        </w:rPr>
        <w:t>Bruker har behov for bistand til:</w:t>
      </w:r>
    </w:p>
    <w:p w14:paraId="29B99DE8" w14:textId="77777777" w:rsidR="005544F1" w:rsidRPr="005544F1" w:rsidRDefault="005544F1" w:rsidP="005544F1">
      <w:pPr>
        <w:numPr>
          <w:ilvl w:val="0"/>
          <w:numId w:val="29"/>
        </w:numPr>
        <w:spacing w:before="100" w:beforeAutospacing="1" w:after="100" w:afterAutospacing="1" w:line="240" w:lineRule="auto"/>
        <w:rPr>
          <w:rFonts w:eastAsia="Times New Roman" w:cstheme="minorHAnsi"/>
          <w:lang w:eastAsia="nb-NO"/>
        </w:rPr>
      </w:pPr>
      <w:r w:rsidRPr="005544F1">
        <w:rPr>
          <w:rFonts w:eastAsia="Times New Roman" w:cstheme="minorHAnsi"/>
          <w:lang w:eastAsia="nb-NO"/>
        </w:rPr>
        <w:t>matlaging, rydding og vasking av leilighet.</w:t>
      </w:r>
    </w:p>
    <w:p w14:paraId="50EB91FD" w14:textId="77777777" w:rsidR="005544F1" w:rsidRPr="005544F1" w:rsidRDefault="005544F1" w:rsidP="005544F1">
      <w:pPr>
        <w:numPr>
          <w:ilvl w:val="0"/>
          <w:numId w:val="29"/>
        </w:numPr>
        <w:spacing w:before="100" w:beforeAutospacing="1" w:after="100" w:afterAutospacing="1" w:line="240" w:lineRule="auto"/>
        <w:rPr>
          <w:rFonts w:eastAsia="Times New Roman" w:cstheme="minorHAnsi"/>
          <w:lang w:eastAsia="nb-NO"/>
        </w:rPr>
      </w:pPr>
      <w:r w:rsidRPr="005544F1">
        <w:rPr>
          <w:rFonts w:eastAsia="Times New Roman" w:cstheme="minorHAnsi"/>
          <w:lang w:eastAsia="nb-NO"/>
        </w:rPr>
        <w:t>å planlegge handleturer og eventuelt utføre andre gjøremål.</w:t>
      </w:r>
    </w:p>
    <w:p w14:paraId="784C8666" w14:textId="77777777" w:rsidR="005544F1" w:rsidRPr="005544F1" w:rsidRDefault="005544F1" w:rsidP="005544F1">
      <w:pPr>
        <w:numPr>
          <w:ilvl w:val="0"/>
          <w:numId w:val="29"/>
        </w:numPr>
        <w:spacing w:before="100" w:beforeAutospacing="1" w:after="100" w:afterAutospacing="1" w:line="240" w:lineRule="auto"/>
        <w:rPr>
          <w:rFonts w:eastAsia="Times New Roman" w:cstheme="minorHAnsi"/>
          <w:lang w:eastAsia="nb-NO"/>
        </w:rPr>
      </w:pPr>
      <w:r w:rsidRPr="005544F1">
        <w:rPr>
          <w:rFonts w:eastAsia="Times New Roman" w:cstheme="minorHAnsi"/>
          <w:lang w:eastAsia="nb-NO"/>
        </w:rPr>
        <w:t>hjelp til strukturering av hverdagen som å planlegge gjøremål og oppfølging av avtaler.</w:t>
      </w:r>
    </w:p>
    <w:p w14:paraId="2ACD020C" w14:textId="77777777" w:rsidR="005544F1" w:rsidRPr="005544F1" w:rsidRDefault="005544F1" w:rsidP="005544F1">
      <w:pPr>
        <w:numPr>
          <w:ilvl w:val="0"/>
          <w:numId w:val="29"/>
        </w:numPr>
        <w:spacing w:before="100" w:beforeAutospacing="1" w:after="100" w:afterAutospacing="1" w:line="240" w:lineRule="auto"/>
        <w:rPr>
          <w:rFonts w:eastAsia="Times New Roman" w:cstheme="minorHAnsi"/>
          <w:lang w:eastAsia="nb-NO"/>
        </w:rPr>
      </w:pPr>
      <w:r w:rsidRPr="005544F1">
        <w:rPr>
          <w:rFonts w:eastAsia="Times New Roman" w:cstheme="minorHAnsi"/>
          <w:lang w:eastAsia="nb-NO"/>
        </w:rPr>
        <w:t>til følge til offentlige kontor og til spesialist helsetjenester.</w:t>
      </w:r>
    </w:p>
    <w:p w14:paraId="15D45E1A" w14:textId="77777777" w:rsidR="005544F1" w:rsidRPr="005544F1" w:rsidRDefault="005544F1" w:rsidP="005544F1">
      <w:pPr>
        <w:numPr>
          <w:ilvl w:val="0"/>
          <w:numId w:val="29"/>
        </w:numPr>
        <w:spacing w:before="100" w:beforeAutospacing="1" w:after="100" w:afterAutospacing="1" w:line="240" w:lineRule="auto"/>
        <w:rPr>
          <w:rFonts w:eastAsia="Times New Roman" w:cstheme="minorHAnsi"/>
          <w:lang w:eastAsia="nb-NO"/>
        </w:rPr>
      </w:pPr>
      <w:r w:rsidRPr="005544F1">
        <w:rPr>
          <w:rFonts w:eastAsia="Times New Roman" w:cstheme="minorHAnsi"/>
          <w:lang w:eastAsia="nb-NO"/>
        </w:rPr>
        <w:t>til å normalisere hverdagene så mye som mulig.</w:t>
      </w:r>
    </w:p>
    <w:p w14:paraId="77E3689C" w14:textId="2D8CCD8E" w:rsidR="007F43FA" w:rsidRPr="00B62808" w:rsidRDefault="005544F1" w:rsidP="001A4E4D">
      <w:pPr>
        <w:spacing w:before="100" w:beforeAutospacing="1" w:after="100" w:afterAutospacing="1" w:line="240" w:lineRule="auto"/>
        <w:rPr>
          <w:rFonts w:eastAsia="Times New Roman" w:cstheme="minorHAnsi"/>
          <w:lang w:eastAsia="nb-NO"/>
        </w:rPr>
      </w:pPr>
      <w:r w:rsidRPr="005544F1">
        <w:rPr>
          <w:rFonts w:eastAsia="Times New Roman" w:cstheme="minorHAnsi"/>
          <w:lang w:eastAsia="nb-NO"/>
        </w:rPr>
        <w:t>Leverandør må bistå bruker til de aller fleste ADL funksjoner. Ansatte må analysere, tilrettelegge, støtte, forenkle og trene på de aktivitetene som må gjennomføres.</w:t>
      </w:r>
    </w:p>
    <w:p w14:paraId="10A969E9" w14:textId="77777777" w:rsidR="00057267" w:rsidRDefault="00BF5179" w:rsidP="001A4E4D">
      <w:pPr>
        <w:pStyle w:val="xx"/>
      </w:pPr>
      <w:bookmarkStart w:id="60" w:name="_Toc233109274"/>
      <w:r>
        <w:lastRenderedPageBreak/>
        <w:t>K</w:t>
      </w:r>
      <w:r w:rsidR="001A4E4D" w:rsidRPr="001A4E4D">
        <w:t>rav til brukermedvirkning i eget tiltak</w:t>
      </w:r>
      <w:bookmarkEnd w:id="60"/>
      <w:r w:rsidR="001A4E4D" w:rsidRPr="001A4E4D">
        <w:t xml:space="preserve"> </w:t>
      </w:r>
    </w:p>
    <w:p w14:paraId="4E949302" w14:textId="77777777" w:rsidR="00057267" w:rsidRDefault="001A4E4D" w:rsidP="00057267">
      <w:r w:rsidRPr="001A4E4D">
        <w:t>Bruker skal kunne medvirke i eget tiltak ut fra sine egne forutsetninger:</w:t>
      </w:r>
    </w:p>
    <w:p w14:paraId="3E8B5D43" w14:textId="1E9B8045" w:rsidR="007F43FA" w:rsidRPr="00057267" w:rsidRDefault="007F43FA" w:rsidP="00057267">
      <w:pPr>
        <w:spacing w:after="0"/>
      </w:pPr>
      <w:r w:rsidRPr="00BF5179">
        <w:rPr>
          <w:rFonts w:cstheme="minorHAnsi"/>
        </w:rPr>
        <w:t>Med dette menes: </w:t>
      </w:r>
    </w:p>
    <w:p w14:paraId="3ECB2526" w14:textId="77777777" w:rsidR="007F43FA" w:rsidRPr="00BF5179" w:rsidRDefault="007F43FA" w:rsidP="007F43FA">
      <w:pPr>
        <w:pStyle w:val="NormalWeb"/>
        <w:numPr>
          <w:ilvl w:val="0"/>
          <w:numId w:val="5"/>
        </w:numPr>
        <w:rPr>
          <w:rFonts w:asciiTheme="minorHAnsi" w:hAnsiTheme="minorHAnsi" w:cstheme="minorHAnsi"/>
          <w:sz w:val="22"/>
          <w:szCs w:val="22"/>
        </w:rPr>
      </w:pPr>
      <w:r w:rsidRPr="00BF5179">
        <w:rPr>
          <w:rFonts w:asciiTheme="minorHAnsi" w:hAnsiTheme="minorHAnsi" w:cstheme="minorHAnsi"/>
          <w:sz w:val="22"/>
          <w:szCs w:val="22"/>
        </w:rPr>
        <w:t xml:space="preserve">Å bli forstått. </w:t>
      </w:r>
    </w:p>
    <w:p w14:paraId="72369F27" w14:textId="77777777" w:rsidR="007F43FA" w:rsidRPr="00BF5179" w:rsidRDefault="007F43FA" w:rsidP="007F43FA">
      <w:pPr>
        <w:pStyle w:val="NormalWeb"/>
        <w:numPr>
          <w:ilvl w:val="0"/>
          <w:numId w:val="5"/>
        </w:numPr>
        <w:rPr>
          <w:rFonts w:asciiTheme="minorHAnsi" w:hAnsiTheme="minorHAnsi" w:cstheme="minorHAnsi"/>
          <w:sz w:val="22"/>
          <w:szCs w:val="22"/>
        </w:rPr>
      </w:pPr>
      <w:r w:rsidRPr="00BF5179">
        <w:rPr>
          <w:rFonts w:asciiTheme="minorHAnsi" w:hAnsiTheme="minorHAnsi" w:cstheme="minorHAnsi"/>
          <w:sz w:val="22"/>
          <w:szCs w:val="22"/>
        </w:rPr>
        <w:t>Bli hørt, sett, bekreftet og involvert.</w:t>
      </w:r>
    </w:p>
    <w:p w14:paraId="7ED3AABB" w14:textId="77777777" w:rsidR="001A4E4D" w:rsidRPr="00BF5179" w:rsidRDefault="007F43FA" w:rsidP="007F43FA">
      <w:pPr>
        <w:pStyle w:val="NormalWeb"/>
        <w:numPr>
          <w:ilvl w:val="0"/>
          <w:numId w:val="5"/>
        </w:numPr>
        <w:rPr>
          <w:rFonts w:asciiTheme="minorHAnsi" w:hAnsiTheme="minorHAnsi" w:cstheme="minorHAnsi"/>
          <w:sz w:val="22"/>
          <w:szCs w:val="22"/>
        </w:rPr>
      </w:pPr>
      <w:r w:rsidRPr="00BF5179">
        <w:rPr>
          <w:rFonts w:asciiTheme="minorHAnsi" w:hAnsiTheme="minorHAnsi" w:cstheme="minorHAnsi"/>
          <w:sz w:val="22"/>
          <w:szCs w:val="22"/>
        </w:rPr>
        <w:t>Oppleve verdighet på alle områder.</w:t>
      </w:r>
      <w:r w:rsidR="001A4E4D" w:rsidRPr="00BF5179">
        <w:rPr>
          <w:rFonts w:asciiTheme="minorHAnsi" w:hAnsiTheme="minorHAnsi" w:cstheme="minorHAnsi"/>
          <w:sz w:val="22"/>
          <w:szCs w:val="22"/>
        </w:rPr>
        <w:t xml:space="preserve"> </w:t>
      </w:r>
    </w:p>
    <w:p w14:paraId="297C6D8E" w14:textId="77777777" w:rsidR="001A4E4D" w:rsidRPr="00BF5179" w:rsidRDefault="001A4E4D" w:rsidP="007F43FA">
      <w:pPr>
        <w:pStyle w:val="NormalWeb"/>
        <w:numPr>
          <w:ilvl w:val="0"/>
          <w:numId w:val="5"/>
        </w:numPr>
        <w:rPr>
          <w:rFonts w:asciiTheme="minorHAnsi" w:hAnsiTheme="minorHAnsi" w:cstheme="minorHAnsi"/>
          <w:sz w:val="22"/>
          <w:szCs w:val="22"/>
        </w:rPr>
      </w:pPr>
      <w:r w:rsidRPr="00BF5179">
        <w:rPr>
          <w:rFonts w:asciiTheme="minorHAnsi" w:hAnsiTheme="minorHAnsi" w:cstheme="minorHAnsi"/>
          <w:sz w:val="22"/>
          <w:szCs w:val="22"/>
        </w:rPr>
        <w:t>Å</w:t>
      </w:r>
      <w:r w:rsidR="007F43FA" w:rsidRPr="00BF5179">
        <w:rPr>
          <w:rFonts w:asciiTheme="minorHAnsi" w:hAnsiTheme="minorHAnsi" w:cstheme="minorHAnsi"/>
          <w:sz w:val="22"/>
          <w:szCs w:val="22"/>
        </w:rPr>
        <w:t xml:space="preserve"> bli tatt på alvor</w:t>
      </w:r>
    </w:p>
    <w:p w14:paraId="77FFBDE7" w14:textId="77777777" w:rsidR="001A4E4D" w:rsidRPr="00BF5179" w:rsidRDefault="007F43FA" w:rsidP="007F43FA">
      <w:pPr>
        <w:pStyle w:val="NormalWeb"/>
        <w:numPr>
          <w:ilvl w:val="0"/>
          <w:numId w:val="5"/>
        </w:numPr>
        <w:rPr>
          <w:rFonts w:asciiTheme="minorHAnsi" w:hAnsiTheme="minorHAnsi" w:cstheme="minorHAnsi"/>
          <w:sz w:val="22"/>
          <w:szCs w:val="22"/>
        </w:rPr>
      </w:pPr>
      <w:r w:rsidRPr="00BF5179">
        <w:rPr>
          <w:rFonts w:asciiTheme="minorHAnsi" w:hAnsiTheme="minorHAnsi" w:cstheme="minorHAnsi"/>
          <w:sz w:val="22"/>
          <w:szCs w:val="22"/>
        </w:rPr>
        <w:t>Å blir behandlet med respekt</w:t>
      </w:r>
    </w:p>
    <w:p w14:paraId="6297C6D1" w14:textId="77777777" w:rsidR="001A4E4D" w:rsidRPr="00BF5179" w:rsidRDefault="007F43FA" w:rsidP="007F43FA">
      <w:pPr>
        <w:pStyle w:val="NormalWeb"/>
        <w:numPr>
          <w:ilvl w:val="0"/>
          <w:numId w:val="5"/>
        </w:numPr>
        <w:rPr>
          <w:rFonts w:asciiTheme="minorHAnsi" w:hAnsiTheme="minorHAnsi" w:cstheme="minorHAnsi"/>
          <w:sz w:val="22"/>
          <w:szCs w:val="22"/>
        </w:rPr>
      </w:pPr>
      <w:r w:rsidRPr="00BF5179">
        <w:rPr>
          <w:rFonts w:asciiTheme="minorHAnsi" w:hAnsiTheme="minorHAnsi" w:cstheme="minorHAnsi"/>
          <w:sz w:val="22"/>
          <w:szCs w:val="22"/>
        </w:rPr>
        <w:t>Å følge trygghet og tillit</w:t>
      </w:r>
    </w:p>
    <w:p w14:paraId="167A64F9" w14:textId="77777777" w:rsidR="001A4E4D" w:rsidRPr="00BF5179" w:rsidRDefault="007F43FA" w:rsidP="007F43FA">
      <w:pPr>
        <w:pStyle w:val="NormalWeb"/>
        <w:numPr>
          <w:ilvl w:val="0"/>
          <w:numId w:val="5"/>
        </w:numPr>
        <w:rPr>
          <w:rFonts w:asciiTheme="minorHAnsi" w:hAnsiTheme="minorHAnsi" w:cstheme="minorHAnsi"/>
          <w:sz w:val="22"/>
          <w:szCs w:val="22"/>
        </w:rPr>
      </w:pPr>
      <w:r w:rsidRPr="00BF5179">
        <w:rPr>
          <w:rFonts w:asciiTheme="minorHAnsi" w:hAnsiTheme="minorHAnsi" w:cstheme="minorHAnsi"/>
          <w:sz w:val="22"/>
          <w:szCs w:val="22"/>
        </w:rPr>
        <w:t>Å få hjelp når behovet er der.</w:t>
      </w:r>
    </w:p>
    <w:p w14:paraId="7BB7A295" w14:textId="7E90DCFA" w:rsidR="007F43FA" w:rsidRPr="00BF5179" w:rsidRDefault="007F43FA" w:rsidP="007F43FA">
      <w:pPr>
        <w:pStyle w:val="NormalWeb"/>
        <w:numPr>
          <w:ilvl w:val="0"/>
          <w:numId w:val="5"/>
        </w:numPr>
        <w:rPr>
          <w:rFonts w:asciiTheme="minorHAnsi" w:hAnsiTheme="minorHAnsi" w:cstheme="minorHAnsi"/>
          <w:sz w:val="22"/>
          <w:szCs w:val="22"/>
        </w:rPr>
      </w:pPr>
      <w:r w:rsidRPr="00BF5179">
        <w:rPr>
          <w:rFonts w:asciiTheme="minorHAnsi" w:hAnsiTheme="minorHAnsi" w:cstheme="minorHAnsi"/>
          <w:sz w:val="22"/>
          <w:szCs w:val="22"/>
        </w:rPr>
        <w:t>Når brutte forventninger oppstår må hen involveres i å prøve å finne gode løsninger.</w:t>
      </w:r>
    </w:p>
    <w:p w14:paraId="5D6E57C1" w14:textId="140B1716" w:rsidR="00622730" w:rsidRDefault="007F43FA" w:rsidP="00191519">
      <w:pPr>
        <w:pStyle w:val="NormalWeb"/>
        <w:rPr>
          <w:rFonts w:asciiTheme="minorHAnsi" w:hAnsiTheme="minorHAnsi" w:cstheme="minorHAnsi"/>
          <w:sz w:val="22"/>
          <w:szCs w:val="22"/>
        </w:rPr>
      </w:pPr>
      <w:r w:rsidRPr="00BF5179">
        <w:rPr>
          <w:rFonts w:asciiTheme="minorHAnsi" w:hAnsiTheme="minorHAnsi" w:cstheme="minorHAnsi"/>
          <w:sz w:val="22"/>
          <w:szCs w:val="22"/>
        </w:rPr>
        <w:t>Bruker må kunne medvirke i eget tiltak ut fra sine egne forutsetninger</w:t>
      </w:r>
      <w:r w:rsidR="00677B92" w:rsidRPr="003D529D">
        <w:rPr>
          <w:rFonts w:asciiTheme="minorHAnsi" w:hAnsiTheme="minorHAnsi" w:cstheme="minorHAnsi"/>
          <w:sz w:val="22"/>
          <w:szCs w:val="22"/>
        </w:rPr>
        <w:t> </w:t>
      </w:r>
    </w:p>
    <w:p w14:paraId="31562061" w14:textId="6C076788" w:rsidR="003313C5" w:rsidRDefault="003313C5" w:rsidP="003313C5">
      <w:pPr>
        <w:pStyle w:val="xx"/>
      </w:pPr>
      <w:bookmarkStart w:id="61" w:name="_Toc233109275"/>
      <w:r>
        <w:t>Krav til bo</w:t>
      </w:r>
      <w:r w:rsidR="005813E4">
        <w:t>plass</w:t>
      </w:r>
      <w:bookmarkEnd w:id="61"/>
    </w:p>
    <w:p w14:paraId="5132A3A2" w14:textId="4113D03C" w:rsidR="003313C5" w:rsidRDefault="005813E4" w:rsidP="003313C5">
      <w:r>
        <w:t xml:space="preserve">Bruker skal bo på tilrettelagt </w:t>
      </w:r>
      <w:r w:rsidR="007816A6">
        <w:t>institusjon</w:t>
      </w:r>
      <w:r>
        <w:t>.</w:t>
      </w:r>
    </w:p>
    <w:p w14:paraId="45CDDD4B" w14:textId="73F0C6A2" w:rsidR="00622730" w:rsidRPr="00622730" w:rsidRDefault="00622730" w:rsidP="00622730">
      <w:pPr>
        <w:pStyle w:val="xx"/>
      </w:pPr>
      <w:bookmarkStart w:id="62" w:name="_Toc233109276"/>
      <w:r>
        <w:t xml:space="preserve">Krav til </w:t>
      </w:r>
      <w:r w:rsidR="005813E4">
        <w:t>institusjonens</w:t>
      </w:r>
      <w:r>
        <w:t xml:space="preserve"> utforming</w:t>
      </w:r>
      <w:bookmarkEnd w:id="62"/>
    </w:p>
    <w:p w14:paraId="76C8E49C" w14:textId="20582264" w:rsidR="00677B92" w:rsidRPr="00792B05" w:rsidRDefault="005813E4" w:rsidP="00792B05">
      <w:r>
        <w:t xml:space="preserve">Institusjonen </w:t>
      </w:r>
      <w:r w:rsidR="00622730" w:rsidRPr="3E3DBE43">
        <w:t>må være universalt utformet</w:t>
      </w:r>
      <w:r w:rsidR="007E4198">
        <w:t xml:space="preserve"> og være egnet til hardbruks formål. Det må tenkes sikkerhet for personal ved en eventuell utagering og HMS for både bruker og personal. </w:t>
      </w:r>
    </w:p>
    <w:p w14:paraId="4B7ECEE3" w14:textId="285583B7" w:rsidR="00C902BE" w:rsidRPr="00BF5179" w:rsidRDefault="00BF5179" w:rsidP="00C902BE">
      <w:pPr>
        <w:pStyle w:val="xx"/>
        <w:rPr>
          <w:rFonts w:asciiTheme="minorHAnsi" w:hAnsiTheme="minorHAnsi" w:cstheme="minorBidi"/>
        </w:rPr>
      </w:pPr>
      <w:bookmarkStart w:id="63" w:name="_Toc233109277"/>
      <w:r w:rsidRPr="3E3DBE43">
        <w:rPr>
          <w:rFonts w:asciiTheme="minorHAnsi" w:hAnsiTheme="minorHAnsi" w:cstheme="minorBidi"/>
        </w:rPr>
        <w:t>K</w:t>
      </w:r>
      <w:r w:rsidR="00C902BE" w:rsidRPr="3E3DBE43">
        <w:rPr>
          <w:rFonts w:asciiTheme="minorHAnsi" w:hAnsiTheme="minorHAnsi" w:cstheme="minorBidi"/>
        </w:rPr>
        <w:t>rav til transport</w:t>
      </w:r>
      <w:bookmarkEnd w:id="63"/>
      <w:r w:rsidR="00C902BE" w:rsidRPr="3E3DBE43">
        <w:rPr>
          <w:rFonts w:asciiTheme="minorHAnsi" w:hAnsiTheme="minorHAnsi" w:cstheme="minorBidi"/>
        </w:rPr>
        <w:t xml:space="preserve"> </w:t>
      </w:r>
    </w:p>
    <w:p w14:paraId="416D84E3" w14:textId="77777777" w:rsidR="001A2AF8" w:rsidRDefault="00C902BE" w:rsidP="00C902BE">
      <w:pPr>
        <w:pStyle w:val="NormalWeb"/>
        <w:rPr>
          <w:rFonts w:asciiTheme="minorHAnsi" w:hAnsiTheme="minorHAnsi" w:cstheme="minorHAnsi"/>
          <w:sz w:val="22"/>
          <w:szCs w:val="22"/>
        </w:rPr>
      </w:pPr>
      <w:r w:rsidRPr="00BF5179">
        <w:rPr>
          <w:rFonts w:asciiTheme="minorHAnsi" w:hAnsiTheme="minorHAnsi" w:cstheme="minorHAnsi"/>
          <w:sz w:val="22"/>
          <w:szCs w:val="22"/>
        </w:rPr>
        <w:t>Bruker har behov for transport til eksempelvis spesialisthelsetjeneste, matbutikker, osv.</w:t>
      </w:r>
      <w:r w:rsidR="001A2AF8">
        <w:rPr>
          <w:rFonts w:asciiTheme="minorHAnsi" w:hAnsiTheme="minorHAnsi" w:cstheme="minorHAnsi"/>
          <w:sz w:val="22"/>
          <w:szCs w:val="22"/>
        </w:rPr>
        <w:t xml:space="preserve"> </w:t>
      </w:r>
    </w:p>
    <w:p w14:paraId="3C90E51F" w14:textId="582C956E" w:rsidR="00C902BE" w:rsidRPr="00F477D0" w:rsidRDefault="007E4198" w:rsidP="00C902BE">
      <w:pPr>
        <w:pStyle w:val="NormalWeb"/>
        <w:rPr>
          <w:rFonts w:asciiTheme="minorHAnsi" w:hAnsiTheme="minorHAnsi" w:cstheme="minorHAnsi"/>
          <w:sz w:val="22"/>
          <w:szCs w:val="22"/>
        </w:rPr>
      </w:pPr>
      <w:r w:rsidRPr="007E4198">
        <w:rPr>
          <w:rStyle w:val="Sterk"/>
          <w:rFonts w:asciiTheme="minorHAnsi" w:hAnsiTheme="minorHAnsi" w:cstheme="minorHAnsi"/>
          <w:b w:val="0"/>
          <w:bCs w:val="0"/>
          <w:sz w:val="22"/>
          <w:szCs w:val="22"/>
        </w:rPr>
        <w:t>T</w:t>
      </w:r>
      <w:r w:rsidR="00C902BE" w:rsidRPr="00F477D0">
        <w:rPr>
          <w:rFonts w:asciiTheme="minorHAnsi" w:hAnsiTheme="minorHAnsi" w:cstheme="minorHAnsi"/>
          <w:sz w:val="22"/>
          <w:szCs w:val="22"/>
        </w:rPr>
        <w:t>iltaket må ha tilgang til tran</w:t>
      </w:r>
      <w:r w:rsidR="00D77D8E" w:rsidRPr="00F477D0">
        <w:rPr>
          <w:rFonts w:asciiTheme="minorHAnsi" w:hAnsiTheme="minorHAnsi" w:cstheme="minorHAnsi"/>
          <w:sz w:val="22"/>
          <w:szCs w:val="22"/>
        </w:rPr>
        <w:t>s</w:t>
      </w:r>
      <w:r w:rsidR="00C902BE" w:rsidRPr="00F477D0">
        <w:rPr>
          <w:rFonts w:asciiTheme="minorHAnsi" w:hAnsiTheme="minorHAnsi" w:cstheme="minorHAnsi"/>
          <w:sz w:val="22"/>
          <w:szCs w:val="22"/>
        </w:rPr>
        <w:t>port. </w:t>
      </w:r>
    </w:p>
    <w:p w14:paraId="66645E48" w14:textId="48887A2C" w:rsidR="00C902BE" w:rsidRDefault="00BF5179" w:rsidP="00F72AAE">
      <w:pPr>
        <w:pStyle w:val="xx"/>
        <w:rPr>
          <w:rFonts w:asciiTheme="minorHAnsi" w:hAnsiTheme="minorHAnsi" w:cstheme="minorBidi"/>
        </w:rPr>
      </w:pPr>
      <w:bookmarkStart w:id="64" w:name="_Toc233109278"/>
      <w:r w:rsidRPr="3E3DBE43">
        <w:rPr>
          <w:rFonts w:asciiTheme="minorHAnsi" w:hAnsiTheme="minorHAnsi" w:cstheme="minorBidi"/>
        </w:rPr>
        <w:t>K</w:t>
      </w:r>
      <w:r w:rsidR="00F72AAE" w:rsidRPr="3E3DBE43">
        <w:rPr>
          <w:rFonts w:asciiTheme="minorHAnsi" w:hAnsiTheme="minorHAnsi" w:cstheme="minorBidi"/>
        </w:rPr>
        <w:t>rav til ekstra ressurser utenfor tiltaket</w:t>
      </w:r>
      <w:bookmarkEnd w:id="64"/>
      <w:r w:rsidR="00F72AAE" w:rsidRPr="3E3DBE43">
        <w:rPr>
          <w:rFonts w:asciiTheme="minorHAnsi" w:hAnsiTheme="minorHAnsi" w:cstheme="minorBidi"/>
        </w:rPr>
        <w:t xml:space="preserve"> </w:t>
      </w:r>
    </w:p>
    <w:p w14:paraId="315A3742" w14:textId="02A34CD5" w:rsidR="00A3704F" w:rsidRPr="00A3704F" w:rsidRDefault="00A3704F" w:rsidP="00A3704F">
      <w:r w:rsidRPr="00A3704F">
        <w:t xml:space="preserve">Leverandør må ha tilgjengelige ressurser </w:t>
      </w:r>
      <w:r w:rsidR="007E4198">
        <w:t xml:space="preserve">for bruker </w:t>
      </w:r>
      <w:r w:rsidRPr="00A3704F">
        <w:t>ut over grunnbemanning ved sykdom og ferie.</w:t>
      </w:r>
    </w:p>
    <w:p w14:paraId="130D8898" w14:textId="1ED401C3" w:rsidR="00460D83" w:rsidRDefault="001867ED" w:rsidP="001867ED">
      <w:pPr>
        <w:pStyle w:val="xx"/>
      </w:pPr>
      <w:bookmarkStart w:id="65" w:name="_Toc233109279"/>
      <w:r>
        <w:t>krav til kompetanseutvikling av ansatte i tiltaket</w:t>
      </w:r>
      <w:bookmarkEnd w:id="65"/>
      <w:r>
        <w:t xml:space="preserve"> </w:t>
      </w:r>
    </w:p>
    <w:p w14:paraId="36B4C874" w14:textId="32646DF1" w:rsidR="00825B81" w:rsidRPr="007E4198" w:rsidRDefault="001867ED" w:rsidP="007E4198">
      <w:r w:rsidRPr="3E3DBE43">
        <w:t>Ansatte på tiltaket må få kontinuerlig veil</w:t>
      </w:r>
      <w:r w:rsidR="00882D3F" w:rsidRPr="3E3DBE43">
        <w:t xml:space="preserve">edning og opplæring som er relevant for bruker i tiltaket. </w:t>
      </w:r>
    </w:p>
    <w:p w14:paraId="331ED931" w14:textId="43396965" w:rsidR="00825B81" w:rsidRDefault="00825B81" w:rsidP="00825B81">
      <w:pPr>
        <w:pStyle w:val="xx"/>
      </w:pPr>
      <w:bookmarkStart w:id="66" w:name="_Toc233109280"/>
      <w:r>
        <w:t>Krav til behandlingsplan</w:t>
      </w:r>
      <w:bookmarkEnd w:id="66"/>
      <w:r>
        <w:t xml:space="preserve"> </w:t>
      </w:r>
    </w:p>
    <w:p w14:paraId="702AF930" w14:textId="77777777" w:rsidR="001E78C9" w:rsidRPr="001E78C9" w:rsidRDefault="001E78C9" w:rsidP="001E78C9">
      <w:pPr>
        <w:pStyle w:val="NormalWeb"/>
        <w:rPr>
          <w:rFonts w:asciiTheme="minorHAnsi" w:hAnsiTheme="minorHAnsi" w:cstheme="minorHAnsi"/>
          <w:sz w:val="22"/>
          <w:szCs w:val="22"/>
        </w:rPr>
      </w:pPr>
      <w:r w:rsidRPr="001E78C9">
        <w:rPr>
          <w:rFonts w:asciiTheme="minorHAnsi" w:hAnsiTheme="minorHAnsi" w:cstheme="minorHAnsi"/>
          <w:sz w:val="22"/>
          <w:szCs w:val="22"/>
        </w:rPr>
        <w:t>Det skal gjennomføres et målrettet og strukturert tilbud til bruker. Helsepersonelloven pålegger helsepersonell å utarbeide en behandlingsplan for pasienter når det er nødvendig for å sikre forsvarlig helsehjelp.</w:t>
      </w:r>
    </w:p>
    <w:p w14:paraId="65DFA1D4" w14:textId="77777777" w:rsidR="007E4198" w:rsidRDefault="001E78C9" w:rsidP="001E78C9">
      <w:pPr>
        <w:pStyle w:val="NormalWeb"/>
        <w:rPr>
          <w:rFonts w:asciiTheme="minorHAnsi" w:hAnsiTheme="minorHAnsi" w:cstheme="minorHAnsi"/>
          <w:sz w:val="22"/>
          <w:szCs w:val="22"/>
        </w:rPr>
      </w:pPr>
      <w:r w:rsidRPr="001E78C9">
        <w:rPr>
          <w:rFonts w:asciiTheme="minorHAnsi" w:hAnsiTheme="minorHAnsi" w:cstheme="minorHAnsi"/>
          <w:sz w:val="22"/>
          <w:szCs w:val="22"/>
        </w:rPr>
        <w:t>Oppfølging av krisemestringsplan skal journalføres.</w:t>
      </w:r>
    </w:p>
    <w:p w14:paraId="6E7C0C3C" w14:textId="24E0F9E6" w:rsidR="008337F4" w:rsidRDefault="001E78C9" w:rsidP="001E78C9">
      <w:pPr>
        <w:pStyle w:val="NormalWeb"/>
        <w:rPr>
          <w:rFonts w:asciiTheme="minorHAnsi" w:hAnsiTheme="minorHAnsi" w:cstheme="minorHAnsi"/>
          <w:sz w:val="22"/>
          <w:szCs w:val="22"/>
        </w:rPr>
      </w:pPr>
      <w:r>
        <w:rPr>
          <w:rFonts w:asciiTheme="minorHAnsi" w:hAnsiTheme="minorHAnsi" w:cstheme="minorHAnsi"/>
          <w:sz w:val="22"/>
          <w:szCs w:val="22"/>
        </w:rPr>
        <w:t xml:space="preserve">Behandlingsplanen skal </w:t>
      </w:r>
      <w:r w:rsidRPr="001E78C9">
        <w:rPr>
          <w:rFonts w:asciiTheme="minorHAnsi" w:hAnsiTheme="minorHAnsi" w:cstheme="minorHAnsi"/>
          <w:sz w:val="22"/>
          <w:szCs w:val="22"/>
        </w:rPr>
        <w:t>dokumenteres</w:t>
      </w:r>
      <w:r>
        <w:rPr>
          <w:rFonts w:asciiTheme="minorHAnsi" w:hAnsiTheme="minorHAnsi" w:cstheme="minorHAnsi"/>
          <w:sz w:val="22"/>
          <w:szCs w:val="22"/>
        </w:rPr>
        <w:t xml:space="preserve"> og </w:t>
      </w:r>
      <w:r w:rsidRPr="001E78C9">
        <w:rPr>
          <w:rFonts w:asciiTheme="minorHAnsi" w:hAnsiTheme="minorHAnsi" w:cstheme="minorHAnsi"/>
          <w:sz w:val="22"/>
          <w:szCs w:val="22"/>
        </w:rPr>
        <w:t>journalføres, jfr. Journalforskriften § 8 f. Behandlingsplan er å forstå som en del av forsvarlighetskravet i helsepersonelloven og kan utarbeides uavhengig av brukerens samtykke.</w:t>
      </w:r>
    </w:p>
    <w:p w14:paraId="2ECE38AF" w14:textId="21F693F6" w:rsidR="008A7923" w:rsidRDefault="008A7923" w:rsidP="008A7923">
      <w:pPr>
        <w:pStyle w:val="xx"/>
      </w:pPr>
      <w:bookmarkStart w:id="67" w:name="_Toc233109281"/>
      <w:r>
        <w:t>Krav til samarbeid med offentlige instanser</w:t>
      </w:r>
      <w:bookmarkEnd w:id="67"/>
      <w:r>
        <w:t xml:space="preserve"> </w:t>
      </w:r>
    </w:p>
    <w:p w14:paraId="75AEF7EC" w14:textId="77777777" w:rsidR="007E4198" w:rsidRDefault="001E6089" w:rsidP="001E6089">
      <w:pPr>
        <w:pStyle w:val="NormalWeb"/>
        <w:rPr>
          <w:rFonts w:asciiTheme="minorHAnsi" w:hAnsiTheme="minorHAnsi" w:cstheme="minorHAnsi"/>
          <w:sz w:val="22"/>
          <w:szCs w:val="22"/>
        </w:rPr>
      </w:pPr>
      <w:r w:rsidRPr="001E6089">
        <w:rPr>
          <w:rFonts w:asciiTheme="minorHAnsi" w:hAnsiTheme="minorHAnsi" w:cstheme="minorHAnsi"/>
          <w:sz w:val="22"/>
          <w:szCs w:val="22"/>
        </w:rPr>
        <w:t xml:space="preserve">Gode rutiner for å følge opp avtaler med spesialisthelsetjenester og andre offentlige instanser er nødvendig. Bruker har </w:t>
      </w:r>
      <w:r w:rsidR="00970F06" w:rsidRPr="001E6089">
        <w:rPr>
          <w:rFonts w:asciiTheme="minorHAnsi" w:hAnsiTheme="minorHAnsi" w:cstheme="minorHAnsi"/>
          <w:sz w:val="22"/>
          <w:szCs w:val="22"/>
        </w:rPr>
        <w:t>tvunget psykisk helsevern</w:t>
      </w:r>
      <w:r w:rsidRPr="001E6089">
        <w:rPr>
          <w:rFonts w:asciiTheme="minorHAnsi" w:hAnsiTheme="minorHAnsi" w:cstheme="minorHAnsi"/>
          <w:sz w:val="22"/>
          <w:szCs w:val="22"/>
        </w:rPr>
        <w:t xml:space="preserve"> uten døgnopphold (TUD)</w:t>
      </w:r>
    </w:p>
    <w:p w14:paraId="3EA1222C" w14:textId="15FF1400" w:rsidR="00A01699" w:rsidRDefault="001E6089" w:rsidP="001E6089">
      <w:pPr>
        <w:pStyle w:val="NormalWeb"/>
        <w:rPr>
          <w:rFonts w:asciiTheme="minorHAnsi" w:hAnsiTheme="minorHAnsi" w:cstheme="minorHAnsi"/>
          <w:sz w:val="22"/>
          <w:szCs w:val="22"/>
        </w:rPr>
      </w:pPr>
      <w:r w:rsidRPr="001E6089">
        <w:rPr>
          <w:rFonts w:asciiTheme="minorHAnsi" w:hAnsiTheme="minorHAnsi" w:cstheme="minorHAnsi"/>
          <w:sz w:val="22"/>
          <w:szCs w:val="22"/>
        </w:rPr>
        <w:lastRenderedPageBreak/>
        <w:t xml:space="preserve">Leverandøren må samarbeide med ulike andre instanser som ansvarlig for det tvungne vernet, </w:t>
      </w:r>
      <w:r w:rsidR="00970F06" w:rsidRPr="001E6089">
        <w:rPr>
          <w:rFonts w:asciiTheme="minorHAnsi" w:hAnsiTheme="minorHAnsi" w:cstheme="minorHAnsi"/>
          <w:sz w:val="22"/>
          <w:szCs w:val="22"/>
        </w:rPr>
        <w:t>spesialisthelsetjenester, m.m.</w:t>
      </w:r>
    </w:p>
    <w:p w14:paraId="5598D419" w14:textId="5D95DCA2" w:rsidR="00A01699" w:rsidRDefault="00A01699" w:rsidP="00071AEF">
      <w:pPr>
        <w:pStyle w:val="xx"/>
      </w:pPr>
      <w:bookmarkStart w:id="68" w:name="_Toc233109282"/>
      <w:r>
        <w:t xml:space="preserve">Krav til arbeid med brukers relasjoner og </w:t>
      </w:r>
      <w:r w:rsidR="00071AEF">
        <w:t>mestring</w:t>
      </w:r>
      <w:bookmarkEnd w:id="68"/>
    </w:p>
    <w:p w14:paraId="0B0CC91B" w14:textId="2771E0A1" w:rsidR="008A7923" w:rsidRPr="00191519" w:rsidRDefault="007E4198" w:rsidP="00191519">
      <w:pPr>
        <w:pStyle w:val="NormalWeb"/>
        <w:rPr>
          <w:rFonts w:asciiTheme="minorHAnsi" w:hAnsiTheme="minorHAnsi" w:cstheme="minorHAnsi"/>
          <w:sz w:val="22"/>
          <w:szCs w:val="22"/>
        </w:rPr>
      </w:pPr>
      <w:r>
        <w:rPr>
          <w:rFonts w:asciiTheme="minorHAnsi" w:hAnsiTheme="minorHAnsi" w:cstheme="minorHAnsi"/>
          <w:sz w:val="22"/>
          <w:szCs w:val="22"/>
        </w:rPr>
        <w:t>P</w:t>
      </w:r>
      <w:r w:rsidR="00071AEF" w:rsidRPr="00071AEF">
        <w:rPr>
          <w:rFonts w:asciiTheme="minorHAnsi" w:hAnsiTheme="minorHAnsi" w:cstheme="minorHAnsi"/>
          <w:sz w:val="22"/>
          <w:szCs w:val="22"/>
        </w:rPr>
        <w:t>ersonale</w:t>
      </w:r>
      <w:r>
        <w:rPr>
          <w:rFonts w:asciiTheme="minorHAnsi" w:hAnsiTheme="minorHAnsi" w:cstheme="minorHAnsi"/>
          <w:sz w:val="22"/>
          <w:szCs w:val="22"/>
        </w:rPr>
        <w:t xml:space="preserve"> skal i den grad det er mulig, jobbe med å</w:t>
      </w:r>
      <w:r w:rsidR="00071AEF" w:rsidRPr="00071AEF">
        <w:rPr>
          <w:rFonts w:asciiTheme="minorHAnsi" w:hAnsiTheme="minorHAnsi" w:cstheme="minorHAnsi"/>
          <w:sz w:val="22"/>
          <w:szCs w:val="22"/>
        </w:rPr>
        <w:t xml:space="preserve"> skape stabile relasjoner med bruker over tid, som hen ikke lett kan avvise. Det må jobbes med å gi bruker meningsfull aktivitet og mestringsopplevelser som hen ikke selv er i stand alene til å skape, der det legges vekt på prososiale relasjoner.</w:t>
      </w:r>
    </w:p>
    <w:bookmarkStart w:id="69" w:name="_Toc233109283" w:displacedByCustomXml="next"/>
    <w:bookmarkStart w:id="70" w:name="_Toc225148844" w:displacedByCustomXml="next"/>
    <w:sdt>
      <w:sdtPr>
        <w:id w:val="1823072178"/>
        <w:lock w:val="contentLocked"/>
        <w:placeholder>
          <w:docPart w:val="D9255B1CE7514B8596BBF8A87E1AEC1D"/>
        </w:placeholder>
      </w:sdtPr>
      <w:sdtContent>
        <w:p w14:paraId="58033549" w14:textId="77777777" w:rsidR="00091CB7" w:rsidRDefault="00091CB7" w:rsidP="00DE73D9">
          <w:pPr>
            <w:pStyle w:val="X"/>
          </w:pPr>
          <w:r>
            <w:t xml:space="preserve">Leverandørens </w:t>
          </w:r>
          <w:r w:rsidR="00BB1A1A" w:rsidRPr="005A07DF">
            <w:t>plikter</w:t>
          </w:r>
        </w:p>
      </w:sdtContent>
    </w:sdt>
    <w:bookmarkEnd w:id="69" w:displacedByCustomXml="prev"/>
    <w:bookmarkEnd w:id="70" w:displacedByCustomXml="prev"/>
    <w:bookmarkStart w:id="71" w:name="_Toc233109284" w:displacedByCustomXml="next"/>
    <w:sdt>
      <w:sdtPr>
        <w:rPr>
          <w:rFonts w:asciiTheme="minorHAnsi" w:eastAsiaTheme="minorEastAsia" w:hAnsiTheme="minorHAnsi" w:cstheme="minorBidi"/>
          <w:color w:val="auto"/>
          <w:sz w:val="22"/>
          <w:szCs w:val="22"/>
        </w:rPr>
        <w:id w:val="2131971123"/>
        <w:placeholder>
          <w:docPart w:val="D9255B1CE7514B8596BBF8A87E1AEC1D"/>
        </w:placeholder>
      </w:sdtPr>
      <w:sdtContent>
        <w:p w14:paraId="0E2014CE" w14:textId="77777777" w:rsidR="00091CB7" w:rsidRDefault="00091CB7" w:rsidP="00091CB7">
          <w:pPr>
            <w:pStyle w:val="xx"/>
          </w:pPr>
          <w:r>
            <w:t>Leverandørens ansva</w:t>
          </w:r>
          <w:r w:rsidR="005A0EF4">
            <w:t>r</w:t>
          </w:r>
          <w:bookmarkEnd w:id="71"/>
        </w:p>
        <w:sdt>
          <w:sdtPr>
            <w:id w:val="-261530701"/>
            <w:lock w:val="contentLocked"/>
            <w:placeholder>
              <w:docPart w:val="D9255B1CE7514B8596BBF8A87E1AEC1D"/>
            </w:placeholder>
          </w:sdtPr>
          <w:sdtContent>
            <w:p w14:paraId="7FCAC9CC" w14:textId="77777777" w:rsidR="00433AB1" w:rsidRDefault="00433AB1" w:rsidP="00433AB1">
              <w:r w:rsidRPr="16E71649">
                <w:t xml:space="preserve">Leverandøren er ansvarlig for at tjenestene til enhver tid utføres i henhold til de til enhver tid gjeldende lover og forskrifter.  </w:t>
              </w:r>
            </w:p>
            <w:p w14:paraId="21AC8255" w14:textId="77777777" w:rsidR="00433AB1" w:rsidRDefault="00433AB1" w:rsidP="00433AB1">
              <w:r w:rsidRPr="16E71649">
                <w:t>Tjenestene skal til enhver tid tilfredsstille kravspesifikasjonen som ble benyttet i konkurransen som ligger til grunn for avtalen</w:t>
              </w:r>
              <w:r w:rsidRPr="4A7A8734">
                <w:t>.</w:t>
              </w:r>
              <w:r w:rsidRPr="16E71649">
                <w:t xml:space="preserve"> </w:t>
              </w:r>
            </w:p>
            <w:p w14:paraId="237633C0" w14:textId="08A7F971" w:rsidR="003D40A7" w:rsidRDefault="00433AB1" w:rsidP="00BB1A1A">
              <w:r w:rsidRPr="16E71649">
                <w:t>Dersom tjenestene ikke oppfyller kravene i dette punktet, anses de som mangelfulle.</w:t>
              </w:r>
            </w:p>
          </w:sdtContent>
        </w:sdt>
      </w:sdtContent>
    </w:sdt>
    <w:bookmarkStart w:id="72" w:name="_Toc233109285" w:displacedByCustomXml="next"/>
    <w:bookmarkStart w:id="73" w:name="_Toc225148846" w:displacedByCustomXml="next"/>
    <w:sdt>
      <w:sdtPr>
        <w:id w:val="710842579"/>
        <w:lock w:val="contentLocked"/>
        <w:placeholder>
          <w:docPart w:val="D9255B1CE7514B8596BBF8A87E1AEC1D"/>
        </w:placeholder>
      </w:sdtPr>
      <w:sdtContent>
        <w:p w14:paraId="1E81616E" w14:textId="77777777" w:rsidR="00091CB7" w:rsidRDefault="00091CB7" w:rsidP="00091CB7">
          <w:pPr>
            <w:pStyle w:val="xx"/>
          </w:pPr>
          <w:r>
            <w:t>Bruk av underleverandør</w:t>
          </w:r>
        </w:p>
      </w:sdtContent>
    </w:sdt>
    <w:bookmarkEnd w:id="72" w:displacedByCustomXml="prev"/>
    <w:bookmarkEnd w:id="73" w:displacedByCustomXml="prev"/>
    <w:sdt>
      <w:sdtPr>
        <w:id w:val="162444270"/>
        <w:lock w:val="contentLocked"/>
        <w:placeholder>
          <w:docPart w:val="D9255B1CE7514B8596BBF8A87E1AEC1D"/>
        </w:placeholder>
      </w:sdtPr>
      <w:sdtContent>
        <w:p w14:paraId="648387A2" w14:textId="77777777" w:rsidR="00982E81" w:rsidRDefault="00982E81" w:rsidP="00982E81">
          <w:r w:rsidRPr="1077D4C5">
            <w:t>Dersom Leverandør i avtaleperiode</w:t>
          </w:r>
          <w:r>
            <w:t>n</w:t>
          </w:r>
          <w:r w:rsidRPr="1077D4C5">
            <w:t xml:space="preserve"> ønsker å benytte/skifte underleverandør kan dette ikke gjøres uten Kundens skriftlige godkjenning.</w:t>
          </w:r>
        </w:p>
        <w:p w14:paraId="24F7476B" w14:textId="77777777" w:rsidR="00982E81" w:rsidRDefault="00982E81" w:rsidP="00982E81">
          <w:r w:rsidRPr="1077D4C5">
            <w:t>Leverandøren er fullt ut ansvarlig for oppfyllelse av avtalen, herunder også underleverandørens utførelse av arbeidet.</w:t>
          </w:r>
        </w:p>
      </w:sdtContent>
    </w:sdt>
    <w:sdt>
      <w:sdtPr>
        <w:rPr>
          <w:rFonts w:asciiTheme="majorHAnsi" w:eastAsiaTheme="majorEastAsia" w:hAnsiTheme="majorHAnsi" w:cstheme="majorBidi"/>
          <w:color w:val="1F3864" w:themeColor="accent1" w:themeShade="80"/>
          <w:sz w:val="24"/>
          <w:szCs w:val="24"/>
        </w:rPr>
        <w:id w:val="899938420"/>
        <w:lock w:val="contentLocked"/>
        <w:placeholder>
          <w:docPart w:val="D9255B1CE7514B8596BBF8A87E1AEC1D"/>
        </w:placeholder>
      </w:sdtPr>
      <w:sdtContent>
        <w:p w14:paraId="3D7B871F" w14:textId="77777777" w:rsidR="00C44A37" w:rsidRDefault="00C44A37" w:rsidP="00C44A37"/>
        <w:p w14:paraId="46FB9364" w14:textId="77777777" w:rsidR="00091CB7" w:rsidRDefault="00091CB7" w:rsidP="00091CB7">
          <w:pPr>
            <w:pStyle w:val="xx"/>
          </w:pPr>
          <w:bookmarkStart w:id="74" w:name="_Toc233109286"/>
          <w:r>
            <w:t>Personvern og informasjonssikkerhet (dersom leverandør skal behandle personopplysninger</w:t>
          </w:r>
          <w:r w:rsidR="005937C7">
            <w:t>)</w:t>
          </w:r>
        </w:p>
      </w:sdtContent>
    </w:sdt>
    <w:bookmarkEnd w:id="74" w:displacedByCustomXml="prev"/>
    <w:sdt>
      <w:sdtPr>
        <w:id w:val="1599056907"/>
        <w:lock w:val="contentLocked"/>
        <w:placeholder>
          <w:docPart w:val="D9255B1CE7514B8596BBF8A87E1AEC1D"/>
        </w:placeholder>
      </w:sdtPr>
      <w:sdtContent>
        <w:p w14:paraId="3C524915" w14:textId="77777777" w:rsidR="000B00AD" w:rsidRDefault="000B00AD" w:rsidP="000B00AD">
          <w:r w:rsidRPr="37EDF873">
            <w:t xml:space="preserve">Leverandøren er dataansvarlig for mottatte opplysninger, og har ansvaret for at det er iverksatt tiltak som sørger for tilfredsstillende informasjonssikkerhet med hensyn til konfidensialitet, integritet, tilgjengelighet og robusthet ved behandling av helse- og personopplysninger som gjøres tilgjengelig av Kunden. Tiltakene skal dokumenteres og Kunden kan på ethvert tidspunkt kreve å få utlevert dokumentasjonen som viser at tilstrekkelige og relevante tiltak er iverksatt.  </w:t>
          </w:r>
        </w:p>
        <w:p w14:paraId="3BCA77BB" w14:textId="77777777" w:rsidR="000B00AD" w:rsidRDefault="000B00AD" w:rsidP="000B00AD">
          <w:r w:rsidRPr="37EDF873">
            <w:t xml:space="preserve">Ved tvil om Leverandøren har et tilfredsstillende informasjonssikkerhetsnivå kan Kunden stanse utlevering av ytterligere opplysninger og kreve tidligere utleverte opplysninger slettet dersom forholdet ikke korrigeres. </w:t>
          </w:r>
        </w:p>
        <w:p w14:paraId="61601740" w14:textId="77777777" w:rsidR="000B00AD" w:rsidRDefault="000B00AD" w:rsidP="000B00AD">
          <w:r w:rsidRPr="37EDF873">
            <w:t xml:space="preserve">Videre kan Kunden nekte å gjøre tilgjengelig helse- og personopplysninger overfor leverandøren dersom sistnevnte ikke har iverksatt tiltak som sørger for tilfredsstillende informasjonssikkerhet med hensyn til konfidensialitet, integritet, tilgjengelighet og robusthet ved behandling av personopplysninger som gjøres tilgjengelig av Kunden. Ikke- tilstrekkelig nivå på sikkerhetstiltak vil anses som vesentlig mislighold. Leverandøren plikter på egen regning å sørge for å rette opp i manglende tiltak slik at tilgjengeliggjøring av helse- og personopplysninger kan gjenopptas. </w:t>
          </w:r>
        </w:p>
        <w:p w14:paraId="3E68D5AE" w14:textId="77777777" w:rsidR="000B00AD" w:rsidRDefault="000B00AD" w:rsidP="000B00AD">
          <w:r w:rsidRPr="37EDF873">
            <w:t xml:space="preserve">Dersom leverandøren gjør endringer i sikkerhetstiltak som kan føre til en svekkelse av informasjonssikkerheten ved behandling av helse- og personopplysninger skal leverandøren informere Kunde om dette.   </w:t>
          </w:r>
        </w:p>
        <w:p w14:paraId="56DA4F79" w14:textId="77777777" w:rsidR="000B00AD" w:rsidRDefault="000B00AD" w:rsidP="000B00AD">
          <w:r w:rsidRPr="37EDF873">
            <w:lastRenderedPageBreak/>
            <w:t xml:space="preserve">Leverandøren skal sikre at personer som er autorisert til å behandle helse- og personopplysninger som Kunden har tilgjengeliggjort er underlagt taushetsplikt ved at de signerer taushetserklæring. Taushetsplikten skal bestå også etter at et ansettelsesforhold eller oppdrag er avsluttet. </w:t>
          </w:r>
        </w:p>
        <w:p w14:paraId="1027B7F1" w14:textId="77777777" w:rsidR="000B00AD" w:rsidRDefault="000B00AD" w:rsidP="000B00AD">
          <w:r w:rsidRPr="37EDF873">
            <w:t xml:space="preserve">Helse- og personopplysninger som gjøres tilgjengelig for Leverandøren skal kun benyttes til å oppfylle Avtalens formål. Behandling av helse- og personopplysninger som Kunden har gjort tilgjengelig for leverandøren for andre formål eller i større grad eller på annen måte enn det som følger av denne Avtalen er ikke tillatt med mindre dette er avtalt med Kunden.   </w:t>
          </w:r>
        </w:p>
        <w:p w14:paraId="5EC84A00" w14:textId="77777777" w:rsidR="000B00AD" w:rsidRDefault="000B00AD" w:rsidP="000B00AD">
          <w:r w:rsidRPr="37EDF873">
            <w:t xml:space="preserve">Helse- og personopplysninger som Leverandøren mottar for å gjennomføre oppdraget skal ikke overføres (dette inkluderer fjerntilgang) ut av EØS-området med mindre det er særskilt avtalt med Kunden. </w:t>
          </w:r>
        </w:p>
        <w:p w14:paraId="44CBDDB5" w14:textId="77777777" w:rsidR="000B00AD" w:rsidRDefault="000B00AD" w:rsidP="000B00AD">
          <w:r w:rsidRPr="37EDF873">
            <w:t xml:space="preserve">Dersom det avdekkes at Leverandøren på en ulovlig måte behandler personopplysninger som Kunden har gjort tilgjengelig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w:t>
          </w:r>
        </w:p>
        <w:p w14:paraId="5C053E52" w14:textId="77777777" w:rsidR="000B00AD" w:rsidRDefault="000B00AD" w:rsidP="000B00AD">
          <w:r w:rsidRPr="37EDF873">
            <w:t xml:space="preserve">Partenes erstatningsansvar for skade som rammer den registrerte eller andre fysiske personer og som skyldes overtredelse av personvernforordningen (EU-forordning 2016/679), personopplysningsloven med forskrifter eller annet regelverk som gjennomfører </w:t>
          </w:r>
        </w:p>
        <w:p w14:paraId="5034BA43" w14:textId="77777777" w:rsidR="002D25BC" w:rsidRDefault="000B00AD" w:rsidP="002D25BC">
          <w:r w:rsidRPr="37EDF873">
            <w:t>personvernforordningen, følger bestemmelsene i personvernforordningen artikkel 82. Partene er hver for seg ansvarlige for overtredelsesgebyr ilagt i henhold til personvernforordningen.</w:t>
          </w:r>
        </w:p>
      </w:sdtContent>
    </w:sdt>
    <w:p w14:paraId="11DA7A74" w14:textId="7893FE70" w:rsidR="00982E81" w:rsidRDefault="00323E84" w:rsidP="00982E81">
      <w:r>
        <w:t xml:space="preserve">Leverandøren godtar å signere Tromsø kommunes databehandleravtale ved innlevering av tilbud. </w:t>
      </w:r>
    </w:p>
    <w:bookmarkStart w:id="75" w:name="_Toc233109287" w:displacedByCustomXml="next"/>
    <w:bookmarkStart w:id="76" w:name="_Toc225148848" w:displacedByCustomXml="next"/>
    <w:sdt>
      <w:sdtPr>
        <w:id w:val="-1943591680"/>
        <w:lock w:val="contentLocked"/>
        <w:placeholder>
          <w:docPart w:val="D9255B1CE7514B8596BBF8A87E1AEC1D"/>
        </w:placeholder>
      </w:sdtPr>
      <w:sdtContent>
        <w:p w14:paraId="05986D04" w14:textId="77777777" w:rsidR="00091CB7" w:rsidRDefault="00091CB7" w:rsidP="00091CB7">
          <w:pPr>
            <w:pStyle w:val="xx"/>
          </w:pPr>
          <w:r>
            <w:t>Forsikringer</w:t>
          </w:r>
        </w:p>
      </w:sdtContent>
    </w:sdt>
    <w:bookmarkEnd w:id="75" w:displacedByCustomXml="prev"/>
    <w:bookmarkEnd w:id="76" w:displacedByCustomXml="prev"/>
    <w:sdt>
      <w:sdtPr>
        <w:id w:val="1094969484"/>
        <w:lock w:val="contentLocked"/>
        <w:placeholder>
          <w:docPart w:val="D9255B1CE7514B8596BBF8A87E1AEC1D"/>
        </w:placeholder>
        <w:text/>
      </w:sdtPr>
      <w:sdtContent>
        <w:p w14:paraId="439AE0C2" w14:textId="77777777" w:rsidR="00FB39C8" w:rsidRDefault="00FB39C8" w:rsidP="00FB39C8">
          <w:r w:rsidRPr="07A36321">
            <w:t>Leverandøren skal holde sin utførelse av Tjenesteytelsen dekket av forsikring i henhold til gjeldende bransjenormer for den aktuelle tjenestekategori.</w:t>
          </w:r>
        </w:p>
      </w:sdtContent>
    </w:sdt>
    <w:p w14:paraId="27AD560F" w14:textId="77777777" w:rsidR="000B00AD" w:rsidRDefault="000B00AD" w:rsidP="000B00AD"/>
    <w:bookmarkStart w:id="77" w:name="_Toc233109288" w:displacedByCustomXml="next"/>
    <w:bookmarkStart w:id="78" w:name="_Toc225148849" w:displacedByCustomXml="next"/>
    <w:sdt>
      <w:sdtPr>
        <w:id w:val="1540321071"/>
        <w:lock w:val="contentLocked"/>
        <w:placeholder>
          <w:docPart w:val="D9255B1CE7514B8596BBF8A87E1AEC1D"/>
        </w:placeholder>
      </w:sdtPr>
      <w:sdtContent>
        <w:p w14:paraId="3FCB4049" w14:textId="77777777" w:rsidR="00091CB7" w:rsidRDefault="00091CB7" w:rsidP="00091CB7">
          <w:pPr>
            <w:pStyle w:val="xx"/>
          </w:pPr>
          <w:r>
            <w:t>Overføring av rettigheter</w:t>
          </w:r>
        </w:p>
      </w:sdtContent>
    </w:sdt>
    <w:bookmarkEnd w:id="77" w:displacedByCustomXml="prev"/>
    <w:bookmarkEnd w:id="78" w:displacedByCustomXml="prev"/>
    <w:sdt>
      <w:sdtPr>
        <w:id w:val="-1585067906"/>
        <w:lock w:val="contentLocked"/>
        <w:placeholder>
          <w:docPart w:val="D9255B1CE7514B8596BBF8A87E1AEC1D"/>
        </w:placeholder>
      </w:sdtPr>
      <w:sdtContent>
        <w:p w14:paraId="736E0B41" w14:textId="77777777" w:rsidR="005349F2" w:rsidRPr="00600819" w:rsidRDefault="005349F2" w:rsidP="005349F2">
          <w:r w:rsidRPr="00600819">
            <w:t xml:space="preserve">Partene kan ikke overføre rettigheter eller plikter etter denne </w:t>
          </w:r>
          <w:r>
            <w:t>k</w:t>
          </w:r>
          <w:r w:rsidRPr="00600819">
            <w:t xml:space="preserve">ontrakten til tredjepart uten etter skriftlig forhåndssamtykke fra den andre </w:t>
          </w:r>
          <w:r>
            <w:t>p</w:t>
          </w:r>
          <w:r w:rsidRPr="00600819">
            <w:t xml:space="preserve">arten. </w:t>
          </w:r>
        </w:p>
        <w:p w14:paraId="5FB2BB8A" w14:textId="77777777" w:rsidR="005349F2" w:rsidRPr="003911CE" w:rsidRDefault="005349F2" w:rsidP="005349F2">
          <w:r w:rsidRPr="00600819">
            <w:t>Dersom Leverandøren fusjonerer eller fisjonerer har</w:t>
          </w:r>
          <w:r>
            <w:t xml:space="preserve"> Kunden</w:t>
          </w:r>
          <w:r w:rsidRPr="00600819">
            <w:t xml:space="preserve"> rett til å heve </w:t>
          </w:r>
          <w:r>
            <w:t>k</w:t>
          </w:r>
          <w:r w:rsidRPr="00600819">
            <w:t>ontrakten umiddelbart.</w:t>
          </w:r>
        </w:p>
      </w:sdtContent>
    </w:sdt>
    <w:p w14:paraId="66D191F2" w14:textId="77777777" w:rsidR="00FB39C8" w:rsidRDefault="00FB39C8" w:rsidP="00FB39C8"/>
    <w:bookmarkStart w:id="79" w:name="_Toc233109289" w:displacedByCustomXml="next"/>
    <w:bookmarkStart w:id="80" w:name="_Toc225148850" w:displacedByCustomXml="next"/>
    <w:sdt>
      <w:sdtPr>
        <w:id w:val="-896820721"/>
        <w:lock w:val="contentLocked"/>
        <w:placeholder>
          <w:docPart w:val="D9255B1CE7514B8596BBF8A87E1AEC1D"/>
        </w:placeholder>
      </w:sdtPr>
      <w:sdtContent>
        <w:p w14:paraId="10D8D193" w14:textId="77777777" w:rsidR="00091CB7" w:rsidRDefault="00091CB7" w:rsidP="00091CB7">
          <w:pPr>
            <w:pStyle w:val="xx"/>
          </w:pPr>
          <w:r>
            <w:t>Kompetanseoverføring</w:t>
          </w:r>
        </w:p>
      </w:sdtContent>
    </w:sdt>
    <w:bookmarkEnd w:id="79" w:displacedByCustomXml="prev"/>
    <w:bookmarkEnd w:id="80" w:displacedByCustomXml="prev"/>
    <w:sdt>
      <w:sdtPr>
        <w:id w:val="751083435"/>
        <w:lock w:val="contentLocked"/>
        <w:placeholder>
          <w:docPart w:val="D9255B1CE7514B8596BBF8A87E1AEC1D"/>
        </w:placeholder>
        <w:text/>
      </w:sdtPr>
      <w:sdtContent>
        <w:p w14:paraId="68ECB404" w14:textId="77777777" w:rsidR="005349F2" w:rsidRDefault="001E525E" w:rsidP="005349F2">
          <w:r w:rsidRPr="126338EF">
            <w:t>På forespørsel fra Kunden, skal Leverandør innen rimelig tid overføre kompetanse opparbeidet under kontrakten til Kunden på en hensiktsmessig måte.</w:t>
          </w:r>
        </w:p>
      </w:sdtContent>
    </w:sdt>
    <w:p w14:paraId="5BC2DF75" w14:textId="77777777" w:rsidR="001E525E" w:rsidRDefault="001E525E" w:rsidP="005349F2"/>
    <w:bookmarkStart w:id="81" w:name="_Toc233109290" w:displacedByCustomXml="next"/>
    <w:bookmarkStart w:id="82" w:name="_Toc225148851" w:displacedByCustomXml="next"/>
    <w:sdt>
      <w:sdtPr>
        <w:id w:val="695821943"/>
        <w:lock w:val="contentLocked"/>
        <w:placeholder>
          <w:docPart w:val="D9255B1CE7514B8596BBF8A87E1AEC1D"/>
        </w:placeholder>
      </w:sdtPr>
      <w:sdtContent>
        <w:p w14:paraId="5E037BD2" w14:textId="77777777" w:rsidR="00091CB7" w:rsidRDefault="00091CB7" w:rsidP="00091CB7">
          <w:pPr>
            <w:pStyle w:val="xx"/>
          </w:pPr>
          <w:r>
            <w:t>Reklame og kundepleie</w:t>
          </w:r>
        </w:p>
      </w:sdtContent>
    </w:sdt>
    <w:bookmarkEnd w:id="81" w:displacedByCustomXml="prev"/>
    <w:bookmarkEnd w:id="82" w:displacedByCustomXml="prev"/>
    <w:sdt>
      <w:sdtPr>
        <w:id w:val="-2062008833"/>
        <w:lock w:val="contentLocked"/>
        <w:placeholder>
          <w:docPart w:val="D9255B1CE7514B8596BBF8A87E1AEC1D"/>
        </w:placeholder>
      </w:sdtPr>
      <w:sdtContent>
        <w:p w14:paraId="46B20BD8" w14:textId="77777777" w:rsidR="00661FA2" w:rsidRDefault="00661FA2" w:rsidP="00661FA2">
          <w:r w:rsidRPr="126338EF">
            <w:t>Leverandøren må innhente forhåndsgodkjennelse fra Kunden dersom Leverandøren for reklameformål eller på annen måte ønsker å gi offentligheten informasjon om Kontrakten ut over å oppgi leveransen som generell referanse.</w:t>
          </w:r>
        </w:p>
        <w:p w14:paraId="377D2E2B" w14:textId="77777777" w:rsidR="00661FA2" w:rsidRDefault="00661FA2" w:rsidP="00661FA2">
          <w:r>
            <w:lastRenderedPageBreak/>
            <w:t>Ved informasjon om</w:t>
          </w:r>
          <w:r w:rsidRPr="126338EF">
            <w:t xml:space="preserve"> Kontrakten inn mot Kunden og representanter for Kunden</w:t>
          </w:r>
          <w:r>
            <w:t xml:space="preserve"> plikter Leverandøren</w:t>
          </w:r>
          <w:r w:rsidRPr="126338EF">
            <w:t xml:space="preserve"> å opptre lojalt i forhold til Kontraktens intensjon og innhold.</w:t>
          </w:r>
        </w:p>
        <w:p w14:paraId="5860F326" w14:textId="77777777" w:rsidR="00661FA2" w:rsidRDefault="00661FA2" w:rsidP="00661FA2">
          <w:r w:rsidRPr="75E9816F">
            <w:t xml:space="preserve">Leverandøren plikter å </w:t>
          </w:r>
          <w:r>
            <w:t>informere Kunden og re</w:t>
          </w:r>
          <w:r w:rsidR="2E847A30">
            <w:t>presentanter</w:t>
          </w:r>
          <w:r>
            <w:t xml:space="preserve"> for Kunden om</w:t>
          </w:r>
          <w:r w:rsidRPr="75E9816F">
            <w:t xml:space="preserve"> tjenester m.v. som er underlagt Kontrakten, og har et selvstendig ansvar for ikke på noen måte å levere eller oppmuntre til </w:t>
          </w:r>
          <w:r w:rsidR="00F87D85">
            <w:t>kjøp av</w:t>
          </w:r>
          <w:r w:rsidRPr="75E9816F">
            <w:t xml:space="preserve"> tjenester og evt. varer som ikke er underlagt Kontrakten.</w:t>
          </w:r>
        </w:p>
        <w:p w14:paraId="1A5CD63E" w14:textId="77777777" w:rsidR="00661FA2" w:rsidRPr="00443598" w:rsidRDefault="00661FA2" w:rsidP="00661FA2">
          <w:r w:rsidRPr="126338EF">
            <w:t>Leverandøren skal ikke tilby Kunden eller representanter for Kunden gaver eller gavelignende varer eller tjenester i tilknytning til kontraktsforholdet mellom Leverandør og Kunden.</w:t>
          </w:r>
        </w:p>
        <w:p w14:paraId="7693CF67" w14:textId="77777777" w:rsidR="001E525E" w:rsidRDefault="00661FA2" w:rsidP="00661FA2">
          <w:r w:rsidRPr="126338EF">
            <w:t>Ved avslutning av kontraktsforholdet plikter Leverandøren å bidra til smidig overgang til evt. ny leverandør ved å avslutte alle former for markedsføring av gjeldende kontraktsforhold inn mot Kunden</w:t>
          </w:r>
          <w:r w:rsidR="000731E8">
            <w:t>.</w:t>
          </w:r>
        </w:p>
      </w:sdtContent>
    </w:sdt>
    <w:bookmarkStart w:id="83" w:name="_Toc233109291" w:displacedByCustomXml="next"/>
    <w:bookmarkStart w:id="84" w:name="_Toc225148852" w:displacedByCustomXml="next"/>
    <w:sdt>
      <w:sdtPr>
        <w:id w:val="370046097"/>
        <w:lock w:val="contentLocked"/>
        <w:placeholder>
          <w:docPart w:val="D9255B1CE7514B8596BBF8A87E1AEC1D"/>
        </w:placeholder>
      </w:sdtPr>
      <w:sdtContent>
        <w:p w14:paraId="1F889C2E" w14:textId="77777777" w:rsidR="00091CB7" w:rsidRDefault="004770EE" w:rsidP="004770EE">
          <w:pPr>
            <w:pStyle w:val="X"/>
          </w:pPr>
          <w:r>
            <w:t>Kundens plikter</w:t>
          </w:r>
        </w:p>
      </w:sdtContent>
    </w:sdt>
    <w:bookmarkEnd w:id="83" w:displacedByCustomXml="prev"/>
    <w:bookmarkEnd w:id="84" w:displacedByCustomXml="prev"/>
    <w:bookmarkStart w:id="85" w:name="_Toc233109292" w:displacedByCustomXml="next"/>
    <w:bookmarkStart w:id="86" w:name="_Toc225148853" w:displacedByCustomXml="next"/>
    <w:sdt>
      <w:sdtPr>
        <w:id w:val="-436131098"/>
        <w:lock w:val="contentLocked"/>
        <w:placeholder>
          <w:docPart w:val="D9255B1CE7514B8596BBF8A87E1AEC1D"/>
        </w:placeholder>
      </w:sdtPr>
      <w:sdtContent>
        <w:p w14:paraId="56DC4AA1" w14:textId="77777777" w:rsidR="00AB0E55" w:rsidRDefault="00AB0E55" w:rsidP="00AB0E55">
          <w:pPr>
            <w:pStyle w:val="xx"/>
          </w:pPr>
          <w:r>
            <w:t>Betaling</w:t>
          </w:r>
        </w:p>
      </w:sdtContent>
    </w:sdt>
    <w:bookmarkEnd w:id="85" w:displacedByCustomXml="prev"/>
    <w:bookmarkEnd w:id="86" w:displacedByCustomXml="prev"/>
    <w:sdt>
      <w:sdtPr>
        <w:id w:val="-1510752392"/>
        <w:lock w:val="contentLocked"/>
        <w:placeholder>
          <w:docPart w:val="D9255B1CE7514B8596BBF8A87E1AEC1D"/>
        </w:placeholder>
      </w:sdtPr>
      <w:sdtContent>
        <w:p w14:paraId="5C27EBFC" w14:textId="77777777" w:rsidR="00667CB1" w:rsidRDefault="00667CB1" w:rsidP="00667CB1">
          <w:r>
            <w:t xml:space="preserve">Kunden skal betale når tjenesten er mottatt og godkjent i henhold til bestillingen. </w:t>
          </w:r>
          <w:r w:rsidRPr="00667901">
            <w:t>Betaling skjer mot korrekt og godkjent faktura. Korrekt faktura forfaller 30 dager etter godkjent levering.</w:t>
          </w:r>
        </w:p>
        <w:p w14:paraId="0295192A" w14:textId="77777777" w:rsidR="00667CB1" w:rsidRDefault="00667CB1" w:rsidP="00667CB1">
          <w:r>
            <w:t xml:space="preserve">For betaling som ikke finner sted til rett tid, gjelder bestemmelsene i Lov om renter ved forsinket betaling mv. av 17. desember 1976, med tilhørende forskrift. </w:t>
          </w:r>
        </w:p>
      </w:sdtContent>
    </w:sdt>
    <w:p w14:paraId="2CF301FA" w14:textId="77777777" w:rsidR="00661FA2" w:rsidRDefault="00661FA2" w:rsidP="00661FA2"/>
    <w:bookmarkStart w:id="87" w:name="_Toc233109293" w:displacedByCustomXml="next"/>
    <w:bookmarkStart w:id="88" w:name="_Toc225148854" w:displacedByCustomXml="next"/>
    <w:sdt>
      <w:sdtPr>
        <w:id w:val="730892372"/>
        <w:lock w:val="contentLocked"/>
        <w:placeholder>
          <w:docPart w:val="D9255B1CE7514B8596BBF8A87E1AEC1D"/>
        </w:placeholder>
      </w:sdtPr>
      <w:sdtContent>
        <w:p w14:paraId="019FA3A0" w14:textId="77777777" w:rsidR="00AB0E55" w:rsidRDefault="00AB0E55" w:rsidP="00AB0E55">
          <w:pPr>
            <w:pStyle w:val="xx"/>
          </w:pPr>
          <w:r>
            <w:t>Kundens medvirkning</w:t>
          </w:r>
        </w:p>
      </w:sdtContent>
    </w:sdt>
    <w:bookmarkEnd w:id="87" w:displacedByCustomXml="prev"/>
    <w:bookmarkEnd w:id="88" w:displacedByCustomXml="prev"/>
    <w:sdt>
      <w:sdtPr>
        <w:id w:val="507335827"/>
        <w:placeholder>
          <w:docPart w:val="D9255B1CE7514B8596BBF8A87E1AEC1D"/>
        </w:placeholder>
      </w:sdtPr>
      <w:sdtContent>
        <w:sdt>
          <w:sdtPr>
            <w:id w:val="-1862273973"/>
            <w:lock w:val="contentLocked"/>
            <w:placeholder>
              <w:docPart w:val="D9255B1CE7514B8596BBF8A87E1AEC1D"/>
            </w:placeholder>
            <w:text/>
          </w:sdtPr>
          <w:sdtContent>
            <w:p w14:paraId="6454E666" w14:textId="77777777" w:rsidR="00D10862" w:rsidRDefault="00D10862" w:rsidP="00D10862">
              <w:r>
                <w:t xml:space="preserve">Kunden skal yte nødvendig medvirkning slik at Leverandøren er i stand til å oppfylle sin leveringsplikt. Kunden er ansvarlig for å ha gitt uttrykk for formålet med kjøpet, sine krav og behov overfor Leverandøren på en slik måte at Leverandøren har et tilstrekkelig klart grunnlag til å oppfylle sine forpliktelser i henhold til Kontrakten. </w:t>
              </w:r>
            </w:p>
          </w:sdtContent>
        </w:sdt>
      </w:sdtContent>
    </w:sdt>
    <w:sdt>
      <w:sdtPr>
        <w:rPr>
          <w:rFonts w:asciiTheme="majorHAnsi" w:eastAsiaTheme="majorEastAsia" w:hAnsiTheme="majorHAnsi" w:cstheme="majorBidi"/>
          <w:color w:val="1F3864" w:themeColor="accent1" w:themeShade="80"/>
          <w:sz w:val="24"/>
          <w:szCs w:val="24"/>
        </w:rPr>
        <w:id w:val="-1228299232"/>
        <w:lock w:val="contentLocked"/>
        <w:placeholder>
          <w:docPart w:val="D9255B1CE7514B8596BBF8A87E1AEC1D"/>
        </w:placeholder>
      </w:sdtPr>
      <w:sdtContent>
        <w:p w14:paraId="2817B684" w14:textId="77777777" w:rsidR="00667CB1" w:rsidRDefault="00667CB1" w:rsidP="00667CB1"/>
        <w:p w14:paraId="30C1B4A1" w14:textId="77777777" w:rsidR="00AB0E55" w:rsidRDefault="00AB0E55" w:rsidP="00AB0E55">
          <w:pPr>
            <w:pStyle w:val="xx"/>
          </w:pPr>
          <w:bookmarkStart w:id="89" w:name="_Toc233109294"/>
          <w:r>
            <w:t>Taushetsplikt</w:t>
          </w:r>
        </w:p>
      </w:sdtContent>
    </w:sdt>
    <w:bookmarkEnd w:id="89" w:displacedByCustomXml="prev"/>
    <w:sdt>
      <w:sdtPr>
        <w:id w:val="-922032411"/>
        <w:lock w:val="contentLocked"/>
        <w:placeholder>
          <w:docPart w:val="D9255B1CE7514B8596BBF8A87E1AEC1D"/>
        </w:placeholder>
      </w:sdtPr>
      <w:sdtContent>
        <w:p w14:paraId="123B53B1" w14:textId="77777777" w:rsidR="00A10475" w:rsidRDefault="00A10475" w:rsidP="00A10475">
          <w:r>
            <w:t>Informasjon som Kunden blir kjent med i forbindelse med Kontrakten og gjennomføringen av Kontrakten skal behandles konfidensielt, og ikke gjøres tilgjengelig for utenforstående uten samtykke fra den annen part.</w:t>
          </w:r>
        </w:p>
        <w:p w14:paraId="0906608E" w14:textId="77777777" w:rsidR="00A10475" w:rsidRDefault="00A10475" w:rsidP="00A10475">
          <w:r>
            <w:t>Taushetsplikt etter denne bestemmelsen er ikke mer omfattende enn det som følger av lov 10. februar 1967 om behandlingsmåten i forvaltningssaker (forvaltningsloven) eller tilsvarende sektorspesifikk regulering.</w:t>
          </w:r>
        </w:p>
        <w:p w14:paraId="54B2E45A" w14:textId="77777777" w:rsidR="00D10862" w:rsidRDefault="00A10475" w:rsidP="00A10475">
          <w: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sdtContent>
    </w:sdt>
    <w:bookmarkStart w:id="90" w:name="_Toc233109295" w:displacedByCustomXml="next"/>
    <w:bookmarkStart w:id="91" w:name="_Toc225148856" w:displacedByCustomXml="next"/>
    <w:sdt>
      <w:sdtPr>
        <w:id w:val="667298985"/>
        <w:lock w:val="contentLocked"/>
        <w:placeholder>
          <w:docPart w:val="D9255B1CE7514B8596BBF8A87E1AEC1D"/>
        </w:placeholder>
      </w:sdtPr>
      <w:sdtContent>
        <w:p w14:paraId="6DEF3672" w14:textId="77777777" w:rsidR="00AB0E55" w:rsidRDefault="00AB0E55" w:rsidP="00AB0E55">
          <w:pPr>
            <w:pStyle w:val="X"/>
          </w:pPr>
          <w:r>
            <w:t>Mislighold</w:t>
          </w:r>
        </w:p>
      </w:sdtContent>
    </w:sdt>
    <w:bookmarkEnd w:id="90" w:displacedByCustomXml="prev"/>
    <w:bookmarkEnd w:id="91" w:displacedByCustomXml="prev"/>
    <w:bookmarkStart w:id="92" w:name="_Toc233109296" w:displacedByCustomXml="next"/>
    <w:bookmarkStart w:id="93" w:name="_Toc225148857" w:displacedByCustomXml="next"/>
    <w:sdt>
      <w:sdtPr>
        <w:id w:val="1974859740"/>
        <w:lock w:val="contentLocked"/>
        <w:placeholder>
          <w:docPart w:val="D9255B1CE7514B8596BBF8A87E1AEC1D"/>
        </w:placeholder>
      </w:sdtPr>
      <w:sdtContent>
        <w:p w14:paraId="0D08A6E2" w14:textId="77777777" w:rsidR="00AB0E55" w:rsidRDefault="00AB0E55" w:rsidP="00AB0E55">
          <w:pPr>
            <w:pStyle w:val="xx"/>
          </w:pPr>
          <w:r>
            <w:t>Hva regnes som mislighold</w:t>
          </w:r>
        </w:p>
      </w:sdtContent>
    </w:sdt>
    <w:bookmarkEnd w:id="92" w:displacedByCustomXml="prev"/>
    <w:bookmarkEnd w:id="93" w:displacedByCustomXml="prev"/>
    <w:sdt>
      <w:sdtPr>
        <w:id w:val="-1455556357"/>
        <w:lock w:val="contentLocked"/>
        <w:placeholder>
          <w:docPart w:val="D9255B1CE7514B8596BBF8A87E1AEC1D"/>
        </w:placeholder>
        <w:text/>
      </w:sdtPr>
      <w:sdtContent>
        <w:p w14:paraId="1FF6DC22" w14:textId="77777777" w:rsidR="00342ECA" w:rsidRDefault="00342ECA" w:rsidP="00342ECA">
          <w:r>
            <w:t>Det foreligger mislighold dersom én av partene ikke oppfyller sine forpliktelser etter avtalen, og det ikke skyldes forhold som den annen part er ansvarlig for eller force majeure.</w:t>
          </w:r>
        </w:p>
      </w:sdtContent>
    </w:sdt>
    <w:p w14:paraId="5C67C863" w14:textId="77777777" w:rsidR="00A10475" w:rsidRDefault="00A10475" w:rsidP="00A10475"/>
    <w:bookmarkStart w:id="94" w:name="_Toc233109297" w:displacedByCustomXml="next"/>
    <w:bookmarkStart w:id="95" w:name="_Toc225148858" w:displacedByCustomXml="next"/>
    <w:sdt>
      <w:sdtPr>
        <w:id w:val="-2040115970"/>
        <w:lock w:val="contentLocked"/>
        <w:placeholder>
          <w:docPart w:val="D9255B1CE7514B8596BBF8A87E1AEC1D"/>
        </w:placeholder>
      </w:sdtPr>
      <w:sdtContent>
        <w:p w14:paraId="147F551C" w14:textId="77777777" w:rsidR="00D526ED" w:rsidRDefault="00D526ED" w:rsidP="00D526ED">
          <w:pPr>
            <w:pStyle w:val="xx"/>
          </w:pPr>
          <w:r>
            <w:t>Varslingsplikt</w:t>
          </w:r>
        </w:p>
      </w:sdtContent>
    </w:sdt>
    <w:bookmarkEnd w:id="94" w:displacedByCustomXml="prev"/>
    <w:bookmarkEnd w:id="95" w:displacedByCustomXml="prev"/>
    <w:sdt>
      <w:sdtPr>
        <w:id w:val="1654878055"/>
        <w:lock w:val="contentLocked"/>
        <w:placeholder>
          <w:docPart w:val="D9255B1CE7514B8596BBF8A87E1AEC1D"/>
        </w:placeholder>
      </w:sdtPr>
      <w:sdtContent>
        <w:p w14:paraId="73F0D029" w14:textId="77777777" w:rsidR="00D84D11" w:rsidRDefault="00D84D11" w:rsidP="00D84D11">
          <w:r>
            <w:t>Hvis én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w:t>
          </w:r>
        </w:p>
        <w:p w14:paraId="786EAF8D" w14:textId="77777777" w:rsidR="00D84D11" w:rsidRDefault="00D84D11" w:rsidP="00D84D11">
          <w:r>
            <w:t>Dersom Kunden henvender seg til Leverandøren om mislighold, skal Leverandøren senest påfølgende hverdag følge opp henvendelsen.</w:t>
          </w:r>
        </w:p>
      </w:sdtContent>
    </w:sdt>
    <w:p w14:paraId="49519B66" w14:textId="77777777" w:rsidR="00342ECA" w:rsidRDefault="00342ECA" w:rsidP="00342ECA"/>
    <w:bookmarkStart w:id="96" w:name="_Toc233109298" w:displacedByCustomXml="next"/>
    <w:bookmarkStart w:id="97" w:name="_Toc225148859" w:displacedByCustomXml="next"/>
    <w:sdt>
      <w:sdtPr>
        <w:id w:val="-681278296"/>
        <w:lock w:val="contentLocked"/>
        <w:placeholder>
          <w:docPart w:val="D9255B1CE7514B8596BBF8A87E1AEC1D"/>
        </w:placeholder>
      </w:sdtPr>
      <w:sdtContent>
        <w:p w14:paraId="5AC3768A" w14:textId="77777777" w:rsidR="00D84D11" w:rsidRDefault="00D84D11" w:rsidP="00D84D11">
          <w:pPr>
            <w:pStyle w:val="xx"/>
          </w:pPr>
          <w:r>
            <w:t>Reklamasjon</w:t>
          </w:r>
        </w:p>
      </w:sdtContent>
    </w:sdt>
    <w:bookmarkEnd w:id="96" w:displacedByCustomXml="prev"/>
    <w:bookmarkEnd w:id="97" w:displacedByCustomXml="prev"/>
    <w:sdt>
      <w:sdtPr>
        <w:id w:val="1163657042"/>
        <w:lock w:val="contentLocked"/>
        <w:placeholder>
          <w:docPart w:val="D9255B1CE7514B8596BBF8A87E1AEC1D"/>
        </w:placeholder>
      </w:sdtPr>
      <w:sdtContent>
        <w:p w14:paraId="17A767D9" w14:textId="77777777" w:rsidR="00437457" w:rsidRDefault="00437457" w:rsidP="00437457">
          <w:r>
            <w:t xml:space="preserve">Dersom </w:t>
          </w:r>
          <w:r w:rsidR="00C50E48">
            <w:t>Kunden</w:t>
          </w:r>
          <w:r>
            <w:t xml:space="preserve"> ønsker å gjøre misligholdsbeføyelser gjeldende, må han gi skriftlig melding til Leverandøren om mangelen innen rimelig tid etter at han oppdaget eller burde ha oppdaget mangelen.</w:t>
          </w:r>
        </w:p>
        <w:p w14:paraId="0C47AFE6" w14:textId="77777777" w:rsidR="00437457" w:rsidRDefault="00437457" w:rsidP="00437457">
          <w:r>
            <w:t xml:space="preserve">Reklamerer </w:t>
          </w:r>
          <w:r w:rsidR="00C50E48">
            <w:t>Kunden</w:t>
          </w:r>
          <w:r>
            <w:t xml:space="preserve"> ikke innen 3 – tre – år etter levering, kan han ikke seinere gjøre mangelen gjeldende. Dette gjelder ikke dersom Leverandøren ved garanti eller annen kontrakt har påtatt seg ansvar for mangler i lengre tid.</w:t>
          </w:r>
        </w:p>
        <w:p w14:paraId="3533C9A5" w14:textId="77777777" w:rsidR="00D84D11" w:rsidRDefault="00C50E48" w:rsidP="00D84D11">
          <w:r>
            <w:t>Kunden</w:t>
          </w:r>
          <w:r w:rsidR="00437457">
            <w:t xml:space="preserve"> kan uansett gjøre mangelen gjeldende dersom Leverandøren har opptrådt grovt uaktsomt eller for øvrig i strid med redelighet og god tro.</w:t>
          </w:r>
        </w:p>
      </w:sdtContent>
    </w:sdt>
    <w:sdt>
      <w:sdtPr>
        <w:rPr>
          <w:rFonts w:asciiTheme="majorHAnsi" w:eastAsiaTheme="majorEastAsia" w:hAnsiTheme="majorHAnsi" w:cstheme="majorBidi"/>
          <w:color w:val="1F3864" w:themeColor="accent1" w:themeShade="80"/>
          <w:sz w:val="24"/>
          <w:szCs w:val="24"/>
        </w:rPr>
        <w:id w:val="-998654906"/>
        <w:lock w:val="contentLocked"/>
        <w:placeholder>
          <w:docPart w:val="D9255B1CE7514B8596BBF8A87E1AEC1D"/>
        </w:placeholder>
      </w:sdtPr>
      <w:sdtContent>
        <w:p w14:paraId="1ECB9689" w14:textId="77777777" w:rsidR="00ED47F0" w:rsidRDefault="00ED47F0" w:rsidP="00D84D11"/>
        <w:p w14:paraId="035AC636" w14:textId="77777777" w:rsidR="00ED47F0" w:rsidRDefault="00ED47F0" w:rsidP="00ED47F0">
          <w:pPr>
            <w:pStyle w:val="xx"/>
          </w:pPr>
          <w:bookmarkStart w:id="98" w:name="_Toc233109299"/>
          <w:r>
            <w:t>Misligholdsbeføyelser</w:t>
          </w:r>
        </w:p>
      </w:sdtContent>
    </w:sdt>
    <w:bookmarkEnd w:id="98" w:displacedByCustomXml="prev"/>
    <w:sdt>
      <w:sdtPr>
        <w:id w:val="2104378430"/>
        <w:lock w:val="contentLocked"/>
        <w:placeholder>
          <w:docPart w:val="D9255B1CE7514B8596BBF8A87E1AEC1D"/>
        </w:placeholder>
        <w:text/>
      </w:sdtPr>
      <w:sdtContent>
        <w:p w14:paraId="4C72C12F" w14:textId="77777777" w:rsidR="00ED47F0" w:rsidRDefault="00ED47F0" w:rsidP="00ED47F0">
          <w:r>
            <w:t>Under fø</w:t>
          </w:r>
          <w:r w:rsidR="00D32914">
            <w:t xml:space="preserve">lger </w:t>
          </w:r>
          <w:r w:rsidR="00F70969">
            <w:t xml:space="preserve">misligholdsbeføyelser som gjelder under avtalen. Merk at enkelte punkter i kontrakt og vedlegg har spesifisert særegne misligholdsbeføyelser som kun gjelder det aktuelle punkt. </w:t>
          </w:r>
          <w:r w:rsidR="009E7EF0">
            <w:t xml:space="preserve">Disse gjelder foran </w:t>
          </w:r>
          <w:r w:rsidR="00657B61">
            <w:t>misligholdsbeføyelsene under.</w:t>
          </w:r>
        </w:p>
      </w:sdtContent>
    </w:sdt>
    <w:bookmarkStart w:id="99" w:name="_Toc233109300" w:displacedByCustomXml="next"/>
    <w:bookmarkStart w:id="100" w:name="_Toc225148861" w:displacedByCustomXml="next"/>
    <w:sdt>
      <w:sdtPr>
        <w:id w:val="858396192"/>
        <w:lock w:val="contentLocked"/>
        <w:placeholder>
          <w:docPart w:val="D9255B1CE7514B8596BBF8A87E1AEC1D"/>
        </w:placeholder>
      </w:sdtPr>
      <w:sdtContent>
        <w:p w14:paraId="696A116C" w14:textId="77777777" w:rsidR="00D526ED" w:rsidRDefault="00D526ED" w:rsidP="00657B61">
          <w:pPr>
            <w:pStyle w:val="xxx"/>
          </w:pPr>
          <w:r>
            <w:t>Tilbakehold av ytelser</w:t>
          </w:r>
        </w:p>
      </w:sdtContent>
    </w:sdt>
    <w:bookmarkEnd w:id="99" w:displacedByCustomXml="prev"/>
    <w:bookmarkEnd w:id="100" w:displacedByCustomXml="prev"/>
    <w:sdt>
      <w:sdtPr>
        <w:id w:val="538252256"/>
        <w:lock w:val="contentLocked"/>
        <w:placeholder>
          <w:docPart w:val="D9255B1CE7514B8596BBF8A87E1AEC1D"/>
        </w:placeholder>
        <w:text/>
      </w:sdtPr>
      <w:sdtContent>
        <w:p w14:paraId="252B44E9" w14:textId="77777777" w:rsidR="00102A90" w:rsidRDefault="00102A90" w:rsidP="00102A90">
          <w:r>
            <w:t>Ved Leverandørens mislighold kan Kunden holde betalingen tilbake, men ikke åpenbart mer enn det som er nødvendig for å sikre Kundens krav som følge av misligholdet. Leverandøren kan ikke holde tilbake ytelser som følge av Kundens mislighold, med mindre misligholdet er vesentlig.</w:t>
          </w:r>
        </w:p>
      </w:sdtContent>
    </w:sdt>
    <w:bookmarkStart w:id="101" w:name="_Toc233109301" w:displacedByCustomXml="next"/>
    <w:bookmarkStart w:id="102" w:name="_Toc225148862" w:displacedByCustomXml="next"/>
    <w:sdt>
      <w:sdtPr>
        <w:id w:val="-1121758754"/>
        <w:lock w:val="contentLocked"/>
        <w:placeholder>
          <w:docPart w:val="D9255B1CE7514B8596BBF8A87E1AEC1D"/>
        </w:placeholder>
      </w:sdtPr>
      <w:sdtContent>
        <w:p w14:paraId="07FF6EF9" w14:textId="77777777" w:rsidR="00D526ED" w:rsidRDefault="00D526ED" w:rsidP="00657B61">
          <w:pPr>
            <w:pStyle w:val="xxx"/>
          </w:pPr>
          <w:r>
            <w:t>Dekningskjøp</w:t>
          </w:r>
        </w:p>
      </w:sdtContent>
    </w:sdt>
    <w:bookmarkEnd w:id="101" w:displacedByCustomXml="prev"/>
    <w:bookmarkEnd w:id="102" w:displacedByCustomXml="prev"/>
    <w:sdt>
      <w:sdtPr>
        <w:id w:val="-678879511"/>
        <w:lock w:val="contentLocked"/>
        <w:placeholder>
          <w:docPart w:val="D9255B1CE7514B8596BBF8A87E1AEC1D"/>
        </w:placeholder>
        <w:text/>
      </w:sdtPr>
      <w:sdtContent>
        <w:p w14:paraId="6D50EF24" w14:textId="77777777" w:rsidR="00102A90" w:rsidRDefault="00230074" w:rsidP="00102A90">
          <w:r>
            <w:t>Ved Leverandørens mislighold kan Kunden foreta dekningskjøp hos annen leverandør dersom det haster for Kunden å motta tjenesten.</w:t>
          </w:r>
        </w:p>
      </w:sdtContent>
    </w:sdt>
    <w:bookmarkStart w:id="103" w:name="_Toc233109302" w:displacedByCustomXml="next"/>
    <w:bookmarkStart w:id="104" w:name="_Toc225148863" w:displacedByCustomXml="next"/>
    <w:sdt>
      <w:sdtPr>
        <w:id w:val="1273277731"/>
        <w:lock w:val="contentLocked"/>
        <w:placeholder>
          <w:docPart w:val="D9255B1CE7514B8596BBF8A87E1AEC1D"/>
        </w:placeholder>
      </w:sdtPr>
      <w:sdtContent>
        <w:p w14:paraId="54F32A1E" w14:textId="77777777" w:rsidR="00D526ED" w:rsidRDefault="00D526ED" w:rsidP="00657B61">
          <w:pPr>
            <w:pStyle w:val="xxx"/>
          </w:pPr>
          <w:r>
            <w:t>Prisavslag</w:t>
          </w:r>
        </w:p>
      </w:sdtContent>
    </w:sdt>
    <w:bookmarkEnd w:id="103" w:displacedByCustomXml="prev"/>
    <w:bookmarkEnd w:id="104" w:displacedByCustomXml="prev"/>
    <w:sdt>
      <w:sdtPr>
        <w:id w:val="-2075888064"/>
        <w:lock w:val="contentLocked"/>
        <w:placeholder>
          <w:docPart w:val="D9255B1CE7514B8596BBF8A87E1AEC1D"/>
        </w:placeholder>
        <w:text/>
      </w:sdtPr>
      <w:sdtContent>
        <w:p w14:paraId="0FA3AC6C" w14:textId="77777777" w:rsidR="00230074" w:rsidRDefault="00CF0072" w:rsidP="00230074">
          <w:r>
            <w:t>Hvis det tross gjentatte forsøk ikke har lykkes Leverandøren å avhjelpe en mangel, kan Kunden kreve forholdsmessig avslag i prisen. Prisavslag er kompensasjon for redusert verdi av det leverte, og er uavhengig av eventuell erstatning.</w:t>
          </w:r>
        </w:p>
      </w:sdtContent>
    </w:sdt>
    <w:bookmarkStart w:id="105" w:name="_Toc233109303" w:displacedByCustomXml="next"/>
    <w:bookmarkStart w:id="106" w:name="_Toc225148864" w:displacedByCustomXml="next"/>
    <w:sdt>
      <w:sdtPr>
        <w:id w:val="1138535745"/>
        <w:lock w:val="contentLocked"/>
        <w:placeholder>
          <w:docPart w:val="D9255B1CE7514B8596BBF8A87E1AEC1D"/>
        </w:placeholder>
      </w:sdtPr>
      <w:sdtContent>
        <w:p w14:paraId="151A77D0" w14:textId="77777777" w:rsidR="00CF0072" w:rsidRDefault="00D526ED" w:rsidP="00657B61">
          <w:pPr>
            <w:pStyle w:val="xxx"/>
          </w:pPr>
          <w:r>
            <w:t>Heving</w:t>
          </w:r>
        </w:p>
      </w:sdtContent>
    </w:sdt>
    <w:bookmarkEnd w:id="105" w:displacedByCustomXml="prev"/>
    <w:bookmarkEnd w:id="106" w:displacedByCustomXml="prev"/>
    <w:sdt>
      <w:sdtPr>
        <w:id w:val="-750502652"/>
        <w:lock w:val="contentLocked"/>
        <w:placeholder>
          <w:docPart w:val="D9255B1CE7514B8596BBF8A87E1AEC1D"/>
        </w:placeholder>
      </w:sdtPr>
      <w:sdtContent>
        <w:p w14:paraId="33733277" w14:textId="77777777" w:rsidR="009D4AF3" w:rsidRDefault="009D4AF3" w:rsidP="009D4AF3">
          <w:r>
            <w:t>Dersom det foreligger vesentlig mislighold kan den andre parten, etter å ha gitt den misligholdende part skriftlig varsel og rimelig frist til å bringe forholdet i orden, heve hele eller deler av avtalen med øyeblikkelig virkning.</w:t>
          </w:r>
        </w:p>
        <w:p w14:paraId="6563D924" w14:textId="77777777" w:rsidR="00B17FCC" w:rsidRPr="0002046D" w:rsidRDefault="00B17FCC" w:rsidP="00B17FCC">
          <w:r w:rsidRPr="0002046D">
            <w:t>Ved vurderingen av om det foreligger vesentlig mislighold og grunnlag for heving av kontrakt skal blant annet følgende momenter inngå i en helhetsvurdering</w:t>
          </w:r>
        </w:p>
        <w:p w14:paraId="428E3915" w14:textId="77777777" w:rsidR="00B17FCC" w:rsidRPr="0002046D" w:rsidRDefault="00B17FCC" w:rsidP="00B17FCC">
          <w:pPr>
            <w:pStyle w:val="Listeavsnitt"/>
            <w:numPr>
              <w:ilvl w:val="0"/>
              <w:numId w:val="26"/>
            </w:numPr>
          </w:pPr>
          <w:r w:rsidRPr="0002046D">
            <w:t>Grad og alvorlighet av misligholdet</w:t>
          </w:r>
        </w:p>
        <w:p w14:paraId="6530AFE5" w14:textId="77777777" w:rsidR="00B17FCC" w:rsidRPr="0002046D" w:rsidRDefault="00B17FCC" w:rsidP="00B17FCC">
          <w:pPr>
            <w:pStyle w:val="Listeavsnitt"/>
            <w:numPr>
              <w:ilvl w:val="0"/>
              <w:numId w:val="26"/>
            </w:numPr>
          </w:pPr>
          <w:r w:rsidRPr="0002046D">
            <w:lastRenderedPageBreak/>
            <w:t xml:space="preserve">Hvor byrdefullt misligholdet </w:t>
          </w:r>
          <w:r w:rsidR="00B8178F" w:rsidRPr="0002046D">
            <w:t xml:space="preserve">er </w:t>
          </w:r>
          <w:r w:rsidRPr="0002046D">
            <w:t xml:space="preserve">for </w:t>
          </w:r>
          <w:r w:rsidR="00C50E48">
            <w:t xml:space="preserve">Kunden </w:t>
          </w:r>
          <w:r w:rsidRPr="0002046D">
            <w:t xml:space="preserve">og om byrden er vesentlig </w:t>
          </w:r>
        </w:p>
        <w:p w14:paraId="17D8D928" w14:textId="77777777" w:rsidR="00B17FCC" w:rsidRPr="0002046D" w:rsidRDefault="00B17FCC" w:rsidP="00B17FCC">
          <w:pPr>
            <w:pStyle w:val="Listeavsnitt"/>
            <w:numPr>
              <w:ilvl w:val="0"/>
              <w:numId w:val="26"/>
            </w:numPr>
          </w:pPr>
          <w:r w:rsidRPr="0002046D">
            <w:t>Hvor lenge misligholdet</w:t>
          </w:r>
          <w:r w:rsidR="00B8178F" w:rsidRPr="0002046D">
            <w:t xml:space="preserve"> har</w:t>
          </w:r>
          <w:r w:rsidRPr="0002046D">
            <w:t xml:space="preserve"> pågått og tidsulemper for </w:t>
          </w:r>
          <w:r w:rsidR="00C50E48">
            <w:t xml:space="preserve">Kunden </w:t>
          </w:r>
          <w:r w:rsidRPr="0002046D">
            <w:t xml:space="preserve"> </w:t>
          </w:r>
        </w:p>
        <w:p w14:paraId="750F9BC2" w14:textId="77777777" w:rsidR="00B17FCC" w:rsidRPr="0002046D" w:rsidRDefault="00B17FCC" w:rsidP="00B17FCC">
          <w:pPr>
            <w:pStyle w:val="Listeavsnitt"/>
            <w:numPr>
              <w:ilvl w:val="0"/>
              <w:numId w:val="26"/>
            </w:numPr>
          </w:pPr>
          <w:r w:rsidRPr="0002046D">
            <w:t xml:space="preserve">Årsaken til misligholdet </w:t>
          </w:r>
        </w:p>
        <w:p w14:paraId="72D76593" w14:textId="77777777" w:rsidR="00B17FCC" w:rsidRPr="0002046D" w:rsidRDefault="00B17FCC" w:rsidP="00B17FCC">
          <w:pPr>
            <w:pStyle w:val="Listeavsnitt"/>
            <w:numPr>
              <w:ilvl w:val="0"/>
              <w:numId w:val="26"/>
            </w:numPr>
          </w:pPr>
          <w:r w:rsidRPr="0002046D">
            <w:t xml:space="preserve">Antall mislighold </w:t>
          </w:r>
        </w:p>
        <w:p w14:paraId="4C609B3B" w14:textId="77777777" w:rsidR="00F87D85" w:rsidRPr="000731E8" w:rsidRDefault="00B17FCC" w:rsidP="00CF0072">
          <w:r w:rsidRPr="006E2485">
            <w:t xml:space="preserve">Avtalen kan også heves dersom det foreligger enighet mellom partene. </w:t>
          </w:r>
        </w:p>
      </w:sdtContent>
    </w:sdt>
    <w:bookmarkStart w:id="107" w:name="_Toc233109304" w:displacedByCustomXml="next"/>
    <w:bookmarkStart w:id="108" w:name="_Toc225148865" w:displacedByCustomXml="next"/>
    <w:sdt>
      <w:sdtPr>
        <w:id w:val="270750854"/>
        <w:lock w:val="contentLocked"/>
        <w:placeholder>
          <w:docPart w:val="D9255B1CE7514B8596BBF8A87E1AEC1D"/>
        </w:placeholder>
      </w:sdtPr>
      <w:sdtContent>
        <w:p w14:paraId="313016C1" w14:textId="77777777" w:rsidR="006844E6" w:rsidRDefault="006844E6" w:rsidP="00657B61">
          <w:pPr>
            <w:pStyle w:val="xxx"/>
          </w:pPr>
          <w:r>
            <w:t>Dagbot</w:t>
          </w:r>
          <w:r w:rsidR="00D7593B">
            <w:t xml:space="preserve"> for brudd på </w:t>
          </w:r>
          <w:r w:rsidR="007A5E58">
            <w:t>frister</w:t>
          </w:r>
          <w:r w:rsidR="00D7593B">
            <w:t xml:space="preserve"> og øvrige kontraktsbestemmelser</w:t>
          </w:r>
          <w:r>
            <w:t xml:space="preserve"> </w:t>
          </w:r>
        </w:p>
      </w:sdtContent>
    </w:sdt>
    <w:bookmarkEnd w:id="107" w:displacedByCustomXml="prev"/>
    <w:bookmarkEnd w:id="108" w:displacedByCustomXml="prev"/>
    <w:sdt>
      <w:sdtPr>
        <w:id w:val="-353575475"/>
        <w:lock w:val="contentLocked"/>
        <w:placeholder>
          <w:docPart w:val="D9255B1CE7514B8596BBF8A87E1AEC1D"/>
        </w:placeholder>
      </w:sdtPr>
      <w:sdtContent>
        <w:p w14:paraId="1CE5A84E" w14:textId="77777777" w:rsidR="00F87D85" w:rsidRPr="00AE59EA" w:rsidRDefault="00F87D85" w:rsidP="00F87D85">
          <w:r w:rsidRPr="00AE59EA">
            <w:t>Det foreligger grunnlag for dagbot når leverandør ikke overforholder frister som avtalt eller når leverandør gjør seg skyldig i brudd på øvrige kontraktsbestemmelser og tilhørende dokumenter i denne kontrakt.</w:t>
          </w:r>
        </w:p>
        <w:p w14:paraId="31768909" w14:textId="77777777" w:rsidR="00F87D85" w:rsidRPr="00AE59EA" w:rsidRDefault="00F87D85" w:rsidP="00F87D85">
          <w:r w:rsidRPr="00AE59EA">
            <w:t xml:space="preserve">For forsinkelse begynner dagbot å løpe automatisk etter at avtalt leveringstidspunkt er overskredet. Leverandør har ikke krav på varsling. Dagboten opphører når leverandøren har oppfylt sine forpliktelser og leveransen ikke lengere anses forsinket. Dagbotperioden er begrenset til 90 – nitti – virkedager. </w:t>
          </w:r>
        </w:p>
        <w:p w14:paraId="2B73E9CD" w14:textId="77777777" w:rsidR="00F87D85" w:rsidRPr="00AE59EA" w:rsidRDefault="00F87D85" w:rsidP="00F87D85">
          <w:r w:rsidRPr="00AE59EA">
            <w:t xml:space="preserve">For brudd på bestemmelser i kontrakten begynner dagbot å løpe første virkedag etter at leverandøren har mottatt varsel om dagbot. Dagbot opphører når leverandøren har dokumentert oppfyllelse av kontraktsforpliktelsene som utgjør grunnlaget for dagboten. Dagbotperioden er begrenset til 120 – hundreogtyve – virkedager. </w:t>
          </w:r>
        </w:p>
        <w:p w14:paraId="18DD148C" w14:textId="77777777" w:rsidR="00F87D85" w:rsidRPr="00AE59EA" w:rsidRDefault="00F87D85" w:rsidP="00F87D85">
          <w:r w:rsidRPr="00AE59EA">
            <w:t>Dagboten utgjør 15% regnet av den avtal</w:t>
          </w:r>
          <w:r w:rsidR="00414231">
            <w:t>t</w:t>
          </w:r>
          <w:r w:rsidRPr="00AE59EA">
            <w:t xml:space="preserve">e pris ekskl. mva. Dagboten skal utgjøre minimum kr. 1000,- per virkedag. </w:t>
          </w:r>
        </w:p>
        <w:p w14:paraId="746A05BD" w14:textId="77777777" w:rsidR="00F87D85" w:rsidRDefault="00F87D85" w:rsidP="00F87D85">
          <w:r w:rsidRPr="00AE59EA">
            <w:t xml:space="preserve">Dersom dagbot ikke dekker </w:t>
          </w:r>
          <w:r w:rsidR="00C50E48">
            <w:t>Kundens</w:t>
          </w:r>
          <w:r w:rsidRPr="00AE59EA">
            <w:t xml:space="preserve"> dokumentere direkte (og indirekte) tap som følge av forsinkelse eller kontraktsbrudd, kan </w:t>
          </w:r>
          <w:r w:rsidR="00C50E48">
            <w:t>Kunden</w:t>
          </w:r>
          <w:r w:rsidRPr="00AE59EA">
            <w:t xml:space="preserve"> søke erstatning for det overskytende beløp.</w:t>
          </w:r>
        </w:p>
      </w:sdtContent>
    </w:sdt>
    <w:p w14:paraId="226B1D6C" w14:textId="77777777" w:rsidR="00F87D85" w:rsidRDefault="00F87D85" w:rsidP="00F87D85"/>
    <w:bookmarkStart w:id="109" w:name="_Toc233109305" w:displacedByCustomXml="next"/>
    <w:bookmarkStart w:id="110" w:name="_Toc225148866" w:displacedByCustomXml="next"/>
    <w:sdt>
      <w:sdtPr>
        <w:id w:val="-1692995960"/>
        <w:lock w:val="contentLocked"/>
        <w:placeholder>
          <w:docPart w:val="D9255B1CE7514B8596BBF8A87E1AEC1D"/>
        </w:placeholder>
      </w:sdtPr>
      <w:sdtContent>
        <w:p w14:paraId="02547228" w14:textId="77777777" w:rsidR="00D526ED" w:rsidRDefault="00D526ED" w:rsidP="00657B61">
          <w:pPr>
            <w:pStyle w:val="xxx"/>
          </w:pPr>
          <w:r>
            <w:t>Erstatning</w:t>
          </w:r>
        </w:p>
      </w:sdtContent>
    </w:sdt>
    <w:bookmarkEnd w:id="109" w:displacedByCustomXml="prev"/>
    <w:bookmarkEnd w:id="110" w:displacedByCustomXml="prev"/>
    <w:sdt>
      <w:sdtPr>
        <w:id w:val="-532350734"/>
        <w:placeholder>
          <w:docPart w:val="D9255B1CE7514B8596BBF8A87E1AEC1D"/>
        </w:placeholder>
      </w:sdtPr>
      <w:sdtContent>
        <w:sdt>
          <w:sdtPr>
            <w:id w:val="947817915"/>
            <w:lock w:val="contentLocked"/>
            <w:placeholder>
              <w:docPart w:val="D9255B1CE7514B8596BBF8A87E1AEC1D"/>
            </w:placeholder>
            <w:text/>
          </w:sdtPr>
          <w:sdtContent>
            <w:p w14:paraId="7CAC2BAA" w14:textId="77777777" w:rsidR="009D4AF3" w:rsidRDefault="003827D6" w:rsidP="009D4AF3">
              <w:r>
                <w:t xml:space="preserve">En part kan kreve erstattet ethvert direkte tap som med rimelighet kan tilbakeføres til forsinkelse, mangel eller annet mislighold fra den misligholdende partens side, med mindre den misligholdende parten godtgjør at misligholdet eller årsaken til misligholdet ikke skyldes forhold som den misligholdende parten svarer for. </w:t>
              </w:r>
            </w:p>
          </w:sdtContent>
        </w:sdt>
      </w:sdtContent>
    </w:sdt>
    <w:p w14:paraId="74140F5E" w14:textId="77777777" w:rsidR="003827D6" w:rsidRDefault="003827D6" w:rsidP="009D4AF3"/>
    <w:p w14:paraId="409E8E99" w14:textId="77777777" w:rsidR="00D526ED" w:rsidRDefault="008F4079" w:rsidP="00BC283B">
      <w:pPr>
        <w:pStyle w:val="X"/>
      </w:pPr>
      <w:r>
        <w:t xml:space="preserve"> </w:t>
      </w:r>
      <w:bookmarkStart w:id="111" w:name="_Toc233109306"/>
      <w:sdt>
        <w:sdtPr>
          <w:id w:val="-438378993"/>
          <w:lock w:val="contentLocked"/>
          <w:placeholder>
            <w:docPart w:val="D9255B1CE7514B8596BBF8A87E1AEC1D"/>
          </w:placeholder>
        </w:sdtPr>
        <w:sdtContent>
          <w:r w:rsidR="00BC283B">
            <w:t>Oppfølging og samarbeid</w:t>
          </w:r>
        </w:sdtContent>
      </w:sdt>
      <w:bookmarkEnd w:id="111"/>
    </w:p>
    <w:p w14:paraId="1DD14A64" w14:textId="77777777" w:rsidR="00BC283B" w:rsidRDefault="00BC283B" w:rsidP="00BC283B">
      <w:pPr>
        <w:pStyle w:val="xx"/>
      </w:pPr>
      <w:bookmarkStart w:id="112" w:name="_Toc233109307"/>
      <w:r>
        <w:t>Statistikk</w:t>
      </w:r>
      <w:bookmarkEnd w:id="112"/>
    </w:p>
    <w:p w14:paraId="011FAAC2" w14:textId="2CD2CF3A" w:rsidR="00061B79" w:rsidRDefault="00061B79" w:rsidP="00061B79">
      <w:r>
        <w:t>Leverandøren plikter å utarbeide statistikk hver</w:t>
      </w:r>
      <w:r w:rsidR="00EA7C82">
        <w:t xml:space="preserve"> </w:t>
      </w:r>
      <w:r w:rsidR="00522DEA">
        <w:t>12</w:t>
      </w:r>
      <w:r w:rsidR="00EA7C82">
        <w:t xml:space="preserve"> måned</w:t>
      </w:r>
      <w:r w:rsidRPr="00613A16">
        <w:rPr>
          <w:color w:val="FF0000"/>
        </w:rPr>
        <w:t xml:space="preserve"> </w:t>
      </w:r>
      <w:r>
        <w:t>uten ekstra kostnad for Kunden. Statistikk sendes uoppfordret innen fristen. Statistikk skal vise forbruk og omsetning ekskl. mva. per type tjeneste</w:t>
      </w:r>
      <w:r w:rsidR="00EA7C82">
        <w:t xml:space="preserve">. </w:t>
      </w:r>
      <w:r>
        <w:t xml:space="preserve">Statistikken skal vise alt salg til Kunden, både tjenester som er oppført i prisliste og øvrige tjenester på området avtalen gjelder, samt tidsperiode og ressurs for hvert enkelt oppdrag. </w:t>
      </w:r>
    </w:p>
    <w:p w14:paraId="36E69271" w14:textId="77777777" w:rsidR="00061B79" w:rsidRDefault="00061B79" w:rsidP="00061B79">
      <w:r>
        <w:t xml:space="preserve">Statistikk leveres i Microsoft Excel-format til Kundens kontaktperson. </w:t>
      </w:r>
    </w:p>
    <w:p w14:paraId="468CDB35" w14:textId="77777777" w:rsidR="00061B79" w:rsidRDefault="00061B79" w:rsidP="00061B79">
      <w:r>
        <w:t>Det skal være mulig å kontrollere innlevert salgsstatistikk mot avtalepriser.</w:t>
      </w:r>
    </w:p>
    <w:p w14:paraId="24C2639C" w14:textId="77777777" w:rsidR="003827D6" w:rsidRDefault="00061B79" w:rsidP="003827D6">
      <w:r>
        <w:t xml:space="preserve">Ved forsinket oversendelse av statistikk som ikke kan henføres under Force Majeure, kan Kunden kreve dagbot uten dokumentasjon av tap. Dagbot utgjør kr. 1000,- per arbeidsdag etter avtalt innsendingsfrist. </w:t>
      </w:r>
    </w:p>
    <w:bookmarkStart w:id="113" w:name="_Toc233109308" w:displacedByCustomXml="next"/>
    <w:bookmarkStart w:id="114" w:name="_Toc225148869" w:displacedByCustomXml="next"/>
    <w:sdt>
      <w:sdtPr>
        <w:id w:val="-163089385"/>
        <w:lock w:val="contentLocked"/>
        <w:placeholder>
          <w:docPart w:val="D9255B1CE7514B8596BBF8A87E1AEC1D"/>
        </w:placeholder>
      </w:sdtPr>
      <w:sdtContent>
        <w:p w14:paraId="50742BF7" w14:textId="77777777" w:rsidR="00BC283B" w:rsidRDefault="00BC283B" w:rsidP="00BC283B">
          <w:pPr>
            <w:pStyle w:val="xx"/>
          </w:pPr>
          <w:r>
            <w:t>Avviksrapportering</w:t>
          </w:r>
        </w:p>
      </w:sdtContent>
    </w:sdt>
    <w:bookmarkEnd w:id="113" w:displacedByCustomXml="prev"/>
    <w:bookmarkEnd w:id="114" w:displacedByCustomXml="prev"/>
    <w:p w14:paraId="13C789D6" w14:textId="0D0E2175" w:rsidR="00061B79" w:rsidRDefault="00FE16B3" w:rsidP="00061B79">
      <w:r>
        <w:t>Leverandør plikter hver</w:t>
      </w:r>
      <w:r w:rsidR="00EA7C82">
        <w:t xml:space="preserve"> 6 måneder til å</w:t>
      </w:r>
      <w:r w:rsidRPr="008A0D9F">
        <w:rPr>
          <w:color w:val="FF0000"/>
        </w:rPr>
        <w:t xml:space="preserve"> </w:t>
      </w:r>
      <w:r>
        <w:t>utarbeide rapport over alle innrapporterte avvik fra Kunden, samt hvordan disse har blitt behandlet. Statistikken oversendes uoppfordret til Kundens kontaktperson innen fristen.</w:t>
      </w:r>
    </w:p>
    <w:bookmarkStart w:id="115" w:name="_Toc233109309" w:displacedByCustomXml="next"/>
    <w:bookmarkStart w:id="116" w:name="_Toc225148870" w:displacedByCustomXml="next"/>
    <w:sdt>
      <w:sdtPr>
        <w:id w:val="-504743632"/>
        <w:lock w:val="contentLocked"/>
        <w:placeholder>
          <w:docPart w:val="D9255B1CE7514B8596BBF8A87E1AEC1D"/>
        </w:placeholder>
      </w:sdtPr>
      <w:sdtContent>
        <w:p w14:paraId="68FF87D1" w14:textId="77777777" w:rsidR="00BC283B" w:rsidRDefault="00BC283B" w:rsidP="00BC283B">
          <w:pPr>
            <w:pStyle w:val="xx"/>
          </w:pPr>
          <w:r>
            <w:t>Oppfølgingsmøter</w:t>
          </w:r>
        </w:p>
      </w:sdtContent>
    </w:sdt>
    <w:bookmarkEnd w:id="115" w:displacedByCustomXml="prev"/>
    <w:bookmarkEnd w:id="116" w:displacedByCustomXml="prev"/>
    <w:sdt>
      <w:sdtPr>
        <w:rPr>
          <w:lang w:eastAsia="nb-NO"/>
        </w:rPr>
        <w:id w:val="277385262"/>
        <w:lock w:val="contentLocked"/>
        <w:placeholder>
          <w:docPart w:val="D9255B1CE7514B8596BBF8A87E1AEC1D"/>
        </w:placeholder>
      </w:sdtPr>
      <w:sdtContent>
        <w:p w14:paraId="2E0A5C28" w14:textId="77777777" w:rsidR="00217865" w:rsidRPr="00217865" w:rsidRDefault="00217865" w:rsidP="00217865">
          <w:pPr>
            <w:rPr>
              <w:rFonts w:ascii="Segoe UI" w:hAnsi="Segoe UI" w:cs="Segoe UI"/>
              <w:color w:val="000000"/>
              <w:sz w:val="18"/>
              <w:szCs w:val="18"/>
              <w:lang w:eastAsia="nb-NO"/>
            </w:rPr>
          </w:pPr>
          <w:r w:rsidRPr="126338EF">
            <w:rPr>
              <w:lang w:eastAsia="nb-NO"/>
            </w:rPr>
            <w:t>Leverandøren og Kunden skal møtes regelmessig etter behov for å følge opp alle sider av avtalen. Leverandøren skal holde Kunden løpende underrettet om arbeidets fremdrift, de resultater som er oppnådd og oppfyllelse av kontrakten. Begge parter kan innkalle til oppfølgingsmøter.  </w:t>
          </w:r>
        </w:p>
        <w:p w14:paraId="5E7E2E57" w14:textId="77777777" w:rsidR="00217865" w:rsidRPr="005A2EFC" w:rsidRDefault="00217865" w:rsidP="00217865">
          <w:pPr>
            <w:rPr>
              <w:color w:val="000000"/>
              <w:lang w:eastAsia="nb-NO"/>
            </w:rPr>
          </w:pPr>
          <w:r w:rsidRPr="126338EF">
            <w:rPr>
              <w:lang w:eastAsia="nb-NO"/>
            </w:rPr>
            <w:t xml:space="preserve">Kunden er ansvarlig for å innkalle til et årlig statusmøte for avtalen hvor Kunden og Leverandør deltar. Leverandøren er forpliktet til å holde tilgjengelig </w:t>
          </w:r>
          <w:r>
            <w:rPr>
              <w:lang w:eastAsia="nb-NO"/>
            </w:rPr>
            <w:t xml:space="preserve">relevant </w:t>
          </w:r>
          <w:r w:rsidRPr="126338EF">
            <w:rPr>
              <w:lang w:eastAsia="nb-NO"/>
            </w:rPr>
            <w:t>personell for disse møtene.  </w:t>
          </w:r>
        </w:p>
      </w:sdtContent>
    </w:sdt>
    <w:p w14:paraId="29C4A835" w14:textId="77777777" w:rsidR="008F4079" w:rsidRPr="0023437C" w:rsidRDefault="008F4079" w:rsidP="008F4079"/>
    <w:p w14:paraId="7875C29B" w14:textId="77777777" w:rsidR="00BC283B" w:rsidRDefault="00C72D66" w:rsidP="00C07F83">
      <w:pPr>
        <w:pStyle w:val="X"/>
      </w:pPr>
      <w:r>
        <w:t xml:space="preserve"> </w:t>
      </w:r>
      <w:bookmarkStart w:id="117" w:name="_Toc233109310"/>
      <w:sdt>
        <w:sdtPr>
          <w:id w:val="-1811464221"/>
          <w:lock w:val="contentLocked"/>
          <w:placeholder>
            <w:docPart w:val="D9255B1CE7514B8596BBF8A87E1AEC1D"/>
          </w:placeholder>
        </w:sdtPr>
        <w:sdtContent>
          <w:r w:rsidR="00C07F83">
            <w:t>Force majeure</w:t>
          </w:r>
        </w:sdtContent>
      </w:sdt>
      <w:bookmarkEnd w:id="117"/>
    </w:p>
    <w:bookmarkStart w:id="118" w:name="_Toc233109311" w:displacedByCustomXml="next"/>
    <w:bookmarkStart w:id="119" w:name="_Toc225148872" w:displacedByCustomXml="next"/>
    <w:sdt>
      <w:sdtPr>
        <w:id w:val="551578971"/>
        <w:lock w:val="contentLocked"/>
        <w:placeholder>
          <w:docPart w:val="D9255B1CE7514B8596BBF8A87E1AEC1D"/>
        </w:placeholder>
      </w:sdtPr>
      <w:sdtContent>
        <w:p w14:paraId="58B7ADD7" w14:textId="77777777" w:rsidR="00C07F83" w:rsidRDefault="002738B6" w:rsidP="00C07F83">
          <w:pPr>
            <w:pStyle w:val="xx"/>
          </w:pPr>
          <w:r>
            <w:t>Definisjon</w:t>
          </w:r>
        </w:p>
      </w:sdtContent>
    </w:sdt>
    <w:bookmarkEnd w:id="118" w:displacedByCustomXml="prev"/>
    <w:bookmarkEnd w:id="119" w:displacedByCustomXml="prev"/>
    <w:sdt>
      <w:sdtPr>
        <w:id w:val="1487281342"/>
        <w:lock w:val="contentLocked"/>
        <w:placeholder>
          <w:docPart w:val="D9255B1CE7514B8596BBF8A87E1AEC1D"/>
        </w:placeholder>
      </w:sdtPr>
      <w:sdtContent>
        <w:p w14:paraId="199502ED" w14:textId="77777777" w:rsidR="007F3B0D" w:rsidRDefault="007F3B0D" w:rsidP="007F3B0D">
          <w:pPr>
            <w:rPr>
              <w:rFonts w:ascii="Calibri" w:eastAsia="Calibri" w:hAnsi="Calibri" w:cs="Calibri"/>
              <w:color w:val="000000" w:themeColor="text1"/>
            </w:rPr>
          </w:pPr>
          <w:r w:rsidRPr="5A1817DD">
            <w:t xml:space="preserve">Følgende omstendigheter skal betraktes som force majeure (fritaksgrunner) dersom de inntrer etter avtalens inngåelse og gjør dens faktiske oppfyllelse umulig: Krig, opprør eller indre uroligheter, beslutning av offentlige myndigheter, naturkatastrofe, brudd i den offentlige kraftforsyning eller i den alminnelige samferdsel, betydningsfull arbeidskonflikt eller annen omstendighet av liknende karakter og inngripende betydning. </w:t>
          </w:r>
        </w:p>
        <w:p w14:paraId="049DEE35" w14:textId="77777777" w:rsidR="007F3B0D" w:rsidRDefault="007F3B0D" w:rsidP="007F3B0D">
          <w:pPr>
            <w:rPr>
              <w:rFonts w:ascii="Calibri" w:eastAsia="Calibri" w:hAnsi="Calibri" w:cs="Calibri"/>
              <w:color w:val="000000" w:themeColor="text1"/>
            </w:rPr>
          </w:pPr>
          <w:r w:rsidRPr="5A1817DD">
            <w:t xml:space="preserve">Ingen av partene skal anses å ha misligholdt en forpliktelse etter avtalen i den utstrekning at oppfyllelse av den er blitt forhindret på grunn av force majeure. Plikter i henhold til avtalen suspenderes så lenge forholdet gjør seg gjeldende.  </w:t>
          </w:r>
        </w:p>
      </w:sdtContent>
    </w:sdt>
    <w:p w14:paraId="39C80BE5" w14:textId="77777777" w:rsidR="00E16011" w:rsidRDefault="00E16011" w:rsidP="00E16011"/>
    <w:bookmarkStart w:id="120" w:name="_Toc233109312" w:displacedByCustomXml="next"/>
    <w:bookmarkStart w:id="121" w:name="_Toc225148873" w:displacedByCustomXml="next"/>
    <w:sdt>
      <w:sdtPr>
        <w:id w:val="-363906497"/>
        <w:lock w:val="contentLocked"/>
        <w:placeholder>
          <w:docPart w:val="D9255B1CE7514B8596BBF8A87E1AEC1D"/>
        </w:placeholder>
      </w:sdtPr>
      <w:sdtContent>
        <w:p w14:paraId="4A7D2336" w14:textId="77777777" w:rsidR="002738B6" w:rsidRDefault="002738B6" w:rsidP="00C07F83">
          <w:pPr>
            <w:pStyle w:val="xx"/>
          </w:pPr>
          <w:r>
            <w:t>Underretning</w:t>
          </w:r>
        </w:p>
      </w:sdtContent>
    </w:sdt>
    <w:bookmarkEnd w:id="120" w:displacedByCustomXml="prev"/>
    <w:bookmarkEnd w:id="121" w:displacedByCustomXml="prev"/>
    <w:sdt>
      <w:sdtPr>
        <w:id w:val="1943791442"/>
        <w:lock w:val="contentLocked"/>
        <w:placeholder>
          <w:docPart w:val="D9255B1CE7514B8596BBF8A87E1AEC1D"/>
        </w:placeholder>
        <w:text/>
      </w:sdtPr>
      <w:sdtContent>
        <w:p w14:paraId="3DBCB259" w14:textId="77777777" w:rsidR="00D3448B" w:rsidRDefault="00D3448B" w:rsidP="00D3448B">
          <w:pPr>
            <w:rPr>
              <w:rFonts w:ascii="Calibri" w:eastAsia="Calibri" w:hAnsi="Calibri" w:cs="Calibri"/>
              <w:color w:val="000000" w:themeColor="text1"/>
            </w:rPr>
          </w:pPr>
          <w:r w:rsidRPr="5A1817DD">
            <w:t xml:space="preserve">Leverandøren skal umiddelbart ved situasjonens inntreden skriftlig underrette </w:t>
          </w:r>
          <w:r w:rsidRPr="006E2766">
            <w:t xml:space="preserve">kunden sin kontaktperson </w:t>
          </w:r>
          <w:r w:rsidRPr="5A1817DD">
            <w:t xml:space="preserve">om den antatte varighet, samt eventuelle tiltak som vil bli satt i verk for å begrense/avhjelpe virkningen av situasjonen. Leverandøren skal uten ugrunnet opphold dokumentere at den manglende oppfyllelse skyldes force majeure. </w:t>
          </w:r>
        </w:p>
      </w:sdtContent>
    </w:sdt>
    <w:p w14:paraId="0B12D11C" w14:textId="77777777" w:rsidR="007F3B0D" w:rsidRDefault="007F3B0D" w:rsidP="007F3B0D"/>
    <w:bookmarkStart w:id="122" w:name="_Toc233109313" w:displacedByCustomXml="next"/>
    <w:bookmarkStart w:id="123" w:name="_Toc225148874" w:displacedByCustomXml="next"/>
    <w:sdt>
      <w:sdtPr>
        <w:id w:val="-1140717302"/>
        <w:lock w:val="contentLocked"/>
        <w:placeholder>
          <w:docPart w:val="D9255B1CE7514B8596BBF8A87E1AEC1D"/>
        </w:placeholder>
      </w:sdtPr>
      <w:sdtContent>
        <w:p w14:paraId="6BECCB4D" w14:textId="77777777" w:rsidR="002738B6" w:rsidRDefault="002738B6" w:rsidP="00C07F83">
          <w:pPr>
            <w:pStyle w:val="xx"/>
          </w:pPr>
          <w:r>
            <w:t>Kostnader</w:t>
          </w:r>
        </w:p>
      </w:sdtContent>
    </w:sdt>
    <w:bookmarkEnd w:id="122" w:displacedByCustomXml="prev"/>
    <w:bookmarkEnd w:id="123" w:displacedByCustomXml="prev"/>
    <w:sdt>
      <w:sdtPr>
        <w:id w:val="569467156"/>
        <w:lock w:val="contentLocked"/>
        <w:placeholder>
          <w:docPart w:val="D9255B1CE7514B8596BBF8A87E1AEC1D"/>
        </w:placeholder>
      </w:sdtPr>
      <w:sdtContent>
        <w:p w14:paraId="764048A6" w14:textId="77777777" w:rsidR="00EC01DF" w:rsidRPr="006E2766" w:rsidRDefault="00EC01DF" w:rsidP="00EC01DF">
          <w:pPr>
            <w:rPr>
              <w:rFonts w:ascii="Calibri" w:eastAsia="Calibri" w:hAnsi="Calibri" w:cs="Calibri"/>
              <w:color w:val="000000" w:themeColor="text1"/>
            </w:rPr>
          </w:pPr>
          <w:r w:rsidRPr="5A1817DD">
            <w:t>I tilfelle av force majeure skal hver av partene dekke sine omkostninger som skyldes force majeure-situasjonen.</w:t>
          </w:r>
        </w:p>
        <w:p w14:paraId="1B2FF5ED" w14:textId="77777777" w:rsidR="00EC01DF" w:rsidRPr="008846BF" w:rsidRDefault="00EC01DF" w:rsidP="00EC01DF">
          <w:r w:rsidRPr="008846BF">
            <w:t>Partenes forpliktelser etter denne Kontrakten kan suspenderes i tilfeller der det inntreffer hindring utenfor den rammede Parts kontroll, som han ikke med rimelighet kunne ventes å ha tatt i betraktning på kontraktstiden eller å unngå eller å overvinne følgene av, i relasjon til oppfyllelsen av en eller flere kontraktsforpliktelser.</w:t>
          </w:r>
        </w:p>
        <w:p w14:paraId="19FA550C" w14:textId="77777777" w:rsidR="00EC01DF" w:rsidRDefault="00EC01DF" w:rsidP="00EC01DF">
          <w:r w:rsidRPr="5A1817DD">
            <w:t>Ved vedvarende hindring kan den annen Part heve Kontrakten dersom hindringen rammer vesentlige kontraktsforpliktelser, og hindringen vedvarer eller kan påvises å ville vedvare i mer enn 30 – tretti – kalenderdager. Ved vedvarende hindring for ikke vesentlige kontraktsforpliktelser, kan den annen Part heve den del av Kontrakten som rammes av hindringen. Den rammede part har ved krav om heving av deler av Kontrakten, rett til å kreve hele Kontrakten hevet, dersom den annen part etter et slikt krav velger å opprettholde sitt krav om delvis heving.</w:t>
          </w:r>
        </w:p>
        <w:p w14:paraId="339D7FEE" w14:textId="77777777" w:rsidR="00EC01DF" w:rsidRPr="008846BF" w:rsidRDefault="00EC01DF" w:rsidP="00EC01DF">
          <w:r w:rsidRPr="008846BF">
            <w:lastRenderedPageBreak/>
            <w:t>Heving kan først effektueres 14 kalenderdager etter at varsel om heving er gjort kjent for motparten.</w:t>
          </w:r>
        </w:p>
      </w:sdtContent>
    </w:sdt>
    <w:p w14:paraId="3C41ADBF" w14:textId="77777777" w:rsidR="00D3448B" w:rsidRDefault="00D3448B" w:rsidP="00D3448B"/>
    <w:p w14:paraId="3EB33B86" w14:textId="77777777" w:rsidR="002738B6" w:rsidRDefault="00C72D66" w:rsidP="002738B6">
      <w:pPr>
        <w:pStyle w:val="X"/>
      </w:pPr>
      <w:r>
        <w:t xml:space="preserve"> </w:t>
      </w:r>
      <w:bookmarkStart w:id="124" w:name="_Toc233109314"/>
      <w:sdt>
        <w:sdtPr>
          <w:id w:val="-1691368843"/>
          <w:lock w:val="contentLocked"/>
          <w:placeholder>
            <w:docPart w:val="D9255B1CE7514B8596BBF8A87E1AEC1D"/>
          </w:placeholder>
        </w:sdtPr>
        <w:sdtContent>
          <w:r w:rsidR="002738B6">
            <w:t>Endringer</w:t>
          </w:r>
        </w:sdtContent>
      </w:sdt>
      <w:bookmarkEnd w:id="124"/>
    </w:p>
    <w:sdt>
      <w:sdtPr>
        <w:id w:val="-1750729182"/>
        <w:lock w:val="contentLocked"/>
        <w:placeholder>
          <w:docPart w:val="D9255B1CE7514B8596BBF8A87E1AEC1D"/>
        </w:placeholder>
      </w:sdtPr>
      <w:sdtContent>
        <w:p w14:paraId="7CFF53ED" w14:textId="77777777" w:rsidR="00090F23" w:rsidRDefault="00090F23" w:rsidP="00090F23">
          <w:pPr>
            <w:rPr>
              <w:rFonts w:ascii="Calibri" w:eastAsia="Calibri" w:hAnsi="Calibri" w:cs="Calibri"/>
              <w:color w:val="000000" w:themeColor="text1"/>
            </w:rPr>
          </w:pPr>
          <w:r w:rsidRPr="5A1817DD">
            <w:t xml:space="preserve">Enhver endring eller tillegg som har innvirkning på denne kontrakt for eksempel i form av prismessige konsekvenser eller andre kontraktuelle betingelser, skal reguleres skriftlig.  </w:t>
          </w:r>
        </w:p>
        <w:p w14:paraId="6A43998A" w14:textId="77777777" w:rsidR="00090F23" w:rsidRDefault="00090F23" w:rsidP="00090F23">
          <w:pPr>
            <w:rPr>
              <w:color w:val="000000" w:themeColor="text1"/>
            </w:rPr>
          </w:pPr>
          <w:r w:rsidRPr="5A1817DD">
            <w:rPr>
              <w:color w:val="000000" w:themeColor="text1"/>
            </w:rPr>
            <w:t xml:space="preserve">Forslag til endringer skal fremmes skriftlig til </w:t>
          </w:r>
          <w:r>
            <w:rPr>
              <w:color w:val="000000" w:themeColor="text1"/>
            </w:rPr>
            <w:t>Kunden</w:t>
          </w:r>
          <w:r w:rsidRPr="5A1817DD">
            <w:rPr>
              <w:color w:val="000000" w:themeColor="text1"/>
            </w:rPr>
            <w:t xml:space="preserve"> ved utfyllelse av </w:t>
          </w:r>
          <w:r w:rsidRPr="000C75AB">
            <w:t xml:space="preserve">«Anmodning om endring». Gjennomførte endringer vil fremgå av Endringsprotokoll.  </w:t>
          </w:r>
        </w:p>
        <w:p w14:paraId="3E663972" w14:textId="77777777" w:rsidR="00090F23" w:rsidRPr="002B7D67" w:rsidRDefault="00090F23" w:rsidP="00090F23">
          <w:r w:rsidRPr="5A1817DD">
            <w:t>Partene kan innkalle til reforhandling av vilkårene i avtalen om det skulle inntreffe betydelige forandringer i markedets rammebetingelser i løpet av avtaleperioden. Det kan uansett ikke gjøres vesentlige endringer i avtalen.</w:t>
          </w:r>
        </w:p>
      </w:sdtContent>
    </w:sdt>
    <w:p w14:paraId="72B69CFB" w14:textId="77777777" w:rsidR="00BA1CBB" w:rsidRDefault="00BA1CBB" w:rsidP="00225188"/>
    <w:bookmarkStart w:id="125" w:name="_Toc233109315" w:displacedByCustomXml="next"/>
    <w:bookmarkStart w:id="126" w:name="_Toc225148876" w:displacedByCustomXml="next"/>
    <w:sdt>
      <w:sdtPr>
        <w:id w:val="-743174052"/>
        <w:lock w:val="contentLocked"/>
        <w:placeholder>
          <w:docPart w:val="D9255B1CE7514B8596BBF8A87E1AEC1D"/>
        </w:placeholder>
      </w:sdtPr>
      <w:sdtContent>
        <w:p w14:paraId="62B14FD4" w14:textId="77777777" w:rsidR="007F58F9" w:rsidRDefault="007F58F9" w:rsidP="007F58F9">
          <w:pPr>
            <w:pStyle w:val="X"/>
          </w:pPr>
          <w:r>
            <w:t>Tvister</w:t>
          </w:r>
        </w:p>
      </w:sdtContent>
    </w:sdt>
    <w:bookmarkEnd w:id="125" w:displacedByCustomXml="prev"/>
    <w:bookmarkEnd w:id="126" w:displacedByCustomXml="prev"/>
    <w:sdt>
      <w:sdtPr>
        <w:id w:val="1971315778"/>
        <w:lock w:val="contentLocked"/>
        <w:placeholder>
          <w:docPart w:val="D9255B1CE7514B8596BBF8A87E1AEC1D"/>
        </w:placeholder>
      </w:sdtPr>
      <w:sdtContent>
        <w:p w14:paraId="47506197" w14:textId="77777777" w:rsidR="006300B4" w:rsidRPr="00F53EE9" w:rsidRDefault="006300B4" w:rsidP="006300B4">
          <w:pPr>
            <w:rPr>
              <w:color w:val="1F3763"/>
            </w:rPr>
          </w:pPr>
          <w:r w:rsidRPr="00F53EE9">
            <w:t xml:space="preserve">Denne avtalen er regulert av norsk rett.  </w:t>
          </w:r>
        </w:p>
        <w:p w14:paraId="71BCB512" w14:textId="77777777" w:rsidR="006300B4" w:rsidRPr="00F53EE9" w:rsidRDefault="006300B4" w:rsidP="006300B4">
          <w:r w:rsidRPr="00F53EE9">
            <w:t xml:space="preserve">Dersom det oppstår tvister i forbindelse med avtalen, skal saken søkes løst ved forhandlinger. </w:t>
          </w:r>
          <w:r w:rsidRPr="00F53EE9">
            <w:rPr>
              <w:b/>
              <w:bCs/>
            </w:rPr>
            <w:t xml:space="preserve"> </w:t>
          </w:r>
        </w:p>
        <w:p w14:paraId="6F7B5DDC" w14:textId="77777777" w:rsidR="006300B4" w:rsidRPr="00F53EE9" w:rsidRDefault="006300B4" w:rsidP="006300B4">
          <w:r w:rsidRPr="00F53EE9">
            <w:t xml:space="preserve">Dersom en tvist i tilknytning til denne avtalen ikke blir løst etter forhandlinger, kan partene forsøke å løse tvisten ved mekling. </w:t>
          </w:r>
        </w:p>
        <w:p w14:paraId="6ACCB788" w14:textId="77777777" w:rsidR="006300B4" w:rsidRPr="00F53EE9" w:rsidRDefault="006300B4" w:rsidP="006300B4">
          <w:r w:rsidRPr="00F53EE9">
            <w:t xml:space="preserve">Partene kan velge å legge Den Norske Advokatforenings regler for mekling ved advokat til grunn, eventuelt modifisert slik partene ønsker. Det forutsettes at partene blir enige om en mekler med den kompetansen partene mener passer best i forhold til tvisten. </w:t>
          </w:r>
        </w:p>
        <w:p w14:paraId="4AA9CAED" w14:textId="77777777" w:rsidR="006300B4" w:rsidRPr="00F53EE9" w:rsidRDefault="006300B4" w:rsidP="006300B4">
          <w:r w:rsidRPr="00F53EE9">
            <w:t>Den nærmere fremgangsmåten for mekling bestemmes av mekleren, i samråd med partene.</w:t>
          </w:r>
        </w:p>
        <w:p w14:paraId="6EDABCF0" w14:textId="77777777" w:rsidR="006300B4" w:rsidRPr="00F53EE9" w:rsidRDefault="006300B4" w:rsidP="006300B4">
          <w:r w:rsidRPr="00F53EE9">
            <w:t>Dersom forhandlinger eller mekling ikke fører frem, skal saken bringes inn for de ordinære domstoler</w:t>
          </w:r>
          <w:r>
            <w:t>.</w:t>
          </w:r>
          <w:r w:rsidRPr="00F53EE9">
            <w:rPr>
              <w:b/>
              <w:bCs/>
            </w:rPr>
            <w:t xml:space="preserve"> </w:t>
          </w:r>
        </w:p>
        <w:p w14:paraId="588F3108" w14:textId="77777777" w:rsidR="00F05277" w:rsidRDefault="006300B4" w:rsidP="00F05277">
          <w:r w:rsidRPr="00F53EE9">
            <w:t>Nord-Troms og Senja tingrett er verneting for tvister under denne kontrakten</w:t>
          </w:r>
          <w:r>
            <w:t>.</w:t>
          </w:r>
        </w:p>
      </w:sdtContent>
    </w:sdt>
    <w:p w14:paraId="0858E4D7" w14:textId="77777777" w:rsidR="00A828CB" w:rsidRDefault="00A828CB" w:rsidP="00F05277"/>
    <w:p w14:paraId="554FB2EB" w14:textId="77777777" w:rsidR="00A828CB" w:rsidRDefault="00A828CB" w:rsidP="00F05277"/>
    <w:p w14:paraId="6D8FBEA8" w14:textId="77777777" w:rsidR="00A828CB" w:rsidRDefault="00A828CB" w:rsidP="00F05277"/>
    <w:p w14:paraId="3E921257" w14:textId="77777777" w:rsidR="00A828CB" w:rsidRDefault="00A828CB" w:rsidP="00F05277"/>
    <w:p w14:paraId="04D66F3F" w14:textId="77777777" w:rsidR="00A828CB" w:rsidRPr="00A07468" w:rsidRDefault="00A828CB" w:rsidP="00F05277"/>
    <w:sectPr w:rsidR="00A828CB" w:rsidRPr="00A07468" w:rsidSect="004A4C02">
      <w:headerReference w:type="default" r:id="rId15"/>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85841" w14:textId="77777777" w:rsidR="00544B86" w:rsidRDefault="00544B86" w:rsidP="00741C12">
      <w:pPr>
        <w:spacing w:after="0" w:line="240" w:lineRule="auto"/>
      </w:pPr>
      <w:r>
        <w:separator/>
      </w:r>
    </w:p>
  </w:endnote>
  <w:endnote w:type="continuationSeparator" w:id="0">
    <w:p w14:paraId="482163F8" w14:textId="77777777" w:rsidR="00544B86" w:rsidRDefault="00544B86" w:rsidP="00741C12">
      <w:pPr>
        <w:spacing w:after="0" w:line="240" w:lineRule="auto"/>
      </w:pPr>
      <w:r>
        <w:continuationSeparator/>
      </w:r>
    </w:p>
  </w:endnote>
  <w:endnote w:type="continuationNotice" w:id="1">
    <w:p w14:paraId="0BF38D55" w14:textId="77777777" w:rsidR="00544B86" w:rsidRDefault="00544B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65577"/>
      <w:docPartObj>
        <w:docPartGallery w:val="Page Numbers (Bottom of Page)"/>
        <w:docPartUnique/>
      </w:docPartObj>
    </w:sdtPr>
    <w:sdtContent>
      <w:sdt>
        <w:sdtPr>
          <w:id w:val="1728636285"/>
          <w:docPartObj>
            <w:docPartGallery w:val="Page Numbers (Top of Page)"/>
            <w:docPartUnique/>
          </w:docPartObj>
        </w:sdtPr>
        <w:sdtContent>
          <w:p w14:paraId="0C781392" w14:textId="77777777" w:rsidR="005B23DB" w:rsidRDefault="005B23DB">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5937D76" w14:textId="77777777" w:rsidR="00741C12" w:rsidRDefault="00741C1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6ABC8" w14:textId="77777777" w:rsidR="00544B86" w:rsidRDefault="00544B86" w:rsidP="00741C12">
      <w:pPr>
        <w:spacing w:after="0" w:line="240" w:lineRule="auto"/>
      </w:pPr>
      <w:r>
        <w:separator/>
      </w:r>
    </w:p>
  </w:footnote>
  <w:footnote w:type="continuationSeparator" w:id="0">
    <w:p w14:paraId="63AE9981" w14:textId="77777777" w:rsidR="00544B86" w:rsidRDefault="00544B86" w:rsidP="00741C12">
      <w:pPr>
        <w:spacing w:after="0" w:line="240" w:lineRule="auto"/>
      </w:pPr>
      <w:r>
        <w:continuationSeparator/>
      </w:r>
    </w:p>
  </w:footnote>
  <w:footnote w:type="continuationNotice" w:id="1">
    <w:p w14:paraId="0F475B99" w14:textId="77777777" w:rsidR="00544B86" w:rsidRDefault="00544B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DA42" w14:textId="6682F2C5" w:rsidR="003A69F8" w:rsidRDefault="00000000">
    <w:pPr>
      <w:pStyle w:val="Topptekst"/>
    </w:pPr>
    <w:sdt>
      <w:sdtPr>
        <w:id w:val="455225904"/>
        <w:placeholder>
          <w:docPart w:val="D9255B1CE7514B8596BBF8A87E1AEC1D"/>
        </w:placeholder>
        <w:showingPlcHdr/>
        <w:dataBinding w:prefixMappings="xmlns:ns0='http://www.w3.org/2001/XMLSchema-instance' " w:xpath="/root[1]/avtalenummer[1]" w:storeItemID="{93EB64E8-D0C9-470F-954A-1CC0BEB768EC}"/>
        <w:text/>
      </w:sdtPr>
      <w:sdtContent>
        <w:r w:rsidR="0033586F" w:rsidRPr="00EE07D7">
          <w:rPr>
            <w:rStyle w:val="Plassholdertekst"/>
          </w:rPr>
          <w:t>Klikk eller trykk her for å skrive inn tekst.</w:t>
        </w:r>
      </w:sdtContent>
    </w:sdt>
    <w:r w:rsidR="004A4C02">
      <w:tab/>
    </w:r>
    <w:r w:rsidR="004A4C02">
      <w:tab/>
    </w:r>
    <w:r w:rsidR="00571DED">
      <w:t>Levering av</w:t>
    </w:r>
    <w:r w:rsidR="004A4C02">
      <w:t xml:space="preserve"> </w:t>
    </w:r>
    <w:sdt>
      <w:sdtPr>
        <w:id w:val="-2138719270"/>
        <w:placeholder>
          <w:docPart w:val="D9255B1CE7514B8596BBF8A87E1AEC1D"/>
        </w:placeholder>
        <w:dataBinding w:prefixMappings="xmlns:ns0='http://www.w3.org/2001/XMLSchema-instance' " w:xpath="/root[1]/prosjektnavn[1]" w:storeItemID="{82B1BDBD-127E-4503-8591-4B9D07A090DB}"/>
        <w:text/>
      </w:sdtPr>
      <w:sdtContent>
        <w:r w:rsidR="0033586F">
          <w:t>bo- og omsorgstilbud</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94387"/>
    <w:multiLevelType w:val="hybridMultilevel"/>
    <w:tmpl w:val="B72806EE"/>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EA54A7"/>
    <w:multiLevelType w:val="multilevel"/>
    <w:tmpl w:val="B9BE4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1B1305"/>
    <w:multiLevelType w:val="multilevel"/>
    <w:tmpl w:val="D6FE8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F7A30"/>
    <w:multiLevelType w:val="multilevel"/>
    <w:tmpl w:val="F1C6F2B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0281158"/>
    <w:multiLevelType w:val="hybridMultilevel"/>
    <w:tmpl w:val="B270FEBC"/>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4C6B3D"/>
    <w:multiLevelType w:val="hybridMultilevel"/>
    <w:tmpl w:val="D09A36C2"/>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663A66"/>
    <w:multiLevelType w:val="hybridMultilevel"/>
    <w:tmpl w:val="8F2C18E8"/>
    <w:lvl w:ilvl="0" w:tplc="F6F0EDA8">
      <w:start w:val="5"/>
      <w:numFmt w:val="bullet"/>
      <w:lvlText w:val="-"/>
      <w:lvlJc w:val="left"/>
      <w:pPr>
        <w:ind w:left="720" w:hanging="360"/>
      </w:pPr>
      <w:rPr>
        <w:rFonts w:ascii="Calibri" w:eastAsiaTheme="minorHAnsi" w:hAnsi="Calibri" w:cs="Calibri" w:hint="default"/>
        <w:color w:val="1F3864" w:themeColor="accent1" w:themeShade="8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34444E2"/>
    <w:multiLevelType w:val="hybridMultilevel"/>
    <w:tmpl w:val="BFA22BD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15370721"/>
    <w:multiLevelType w:val="multilevel"/>
    <w:tmpl w:val="3EB03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B5962AC"/>
    <w:multiLevelType w:val="hybridMultilevel"/>
    <w:tmpl w:val="38DCE36A"/>
    <w:lvl w:ilvl="0" w:tplc="04140001">
      <w:start w:val="1"/>
      <w:numFmt w:val="bullet"/>
      <w:lvlText w:val=""/>
      <w:lvlJc w:val="left"/>
      <w:pPr>
        <w:ind w:left="247" w:hanging="360"/>
      </w:pPr>
      <w:rPr>
        <w:rFonts w:ascii="Symbol" w:hAnsi="Symbol" w:hint="default"/>
      </w:rPr>
    </w:lvl>
    <w:lvl w:ilvl="1" w:tplc="04140003" w:tentative="1">
      <w:start w:val="1"/>
      <w:numFmt w:val="bullet"/>
      <w:lvlText w:val="o"/>
      <w:lvlJc w:val="left"/>
      <w:pPr>
        <w:ind w:left="967" w:hanging="360"/>
      </w:pPr>
      <w:rPr>
        <w:rFonts w:ascii="Courier New" w:hAnsi="Courier New" w:cs="Courier New" w:hint="default"/>
      </w:rPr>
    </w:lvl>
    <w:lvl w:ilvl="2" w:tplc="04140005" w:tentative="1">
      <w:start w:val="1"/>
      <w:numFmt w:val="bullet"/>
      <w:lvlText w:val=""/>
      <w:lvlJc w:val="left"/>
      <w:pPr>
        <w:ind w:left="1687" w:hanging="360"/>
      </w:pPr>
      <w:rPr>
        <w:rFonts w:ascii="Wingdings" w:hAnsi="Wingdings" w:hint="default"/>
      </w:rPr>
    </w:lvl>
    <w:lvl w:ilvl="3" w:tplc="04140001" w:tentative="1">
      <w:start w:val="1"/>
      <w:numFmt w:val="bullet"/>
      <w:lvlText w:val=""/>
      <w:lvlJc w:val="left"/>
      <w:pPr>
        <w:ind w:left="2407" w:hanging="360"/>
      </w:pPr>
      <w:rPr>
        <w:rFonts w:ascii="Symbol" w:hAnsi="Symbol" w:hint="default"/>
      </w:rPr>
    </w:lvl>
    <w:lvl w:ilvl="4" w:tplc="04140003" w:tentative="1">
      <w:start w:val="1"/>
      <w:numFmt w:val="bullet"/>
      <w:lvlText w:val="o"/>
      <w:lvlJc w:val="left"/>
      <w:pPr>
        <w:ind w:left="3127" w:hanging="360"/>
      </w:pPr>
      <w:rPr>
        <w:rFonts w:ascii="Courier New" w:hAnsi="Courier New" w:cs="Courier New" w:hint="default"/>
      </w:rPr>
    </w:lvl>
    <w:lvl w:ilvl="5" w:tplc="04140005" w:tentative="1">
      <w:start w:val="1"/>
      <w:numFmt w:val="bullet"/>
      <w:lvlText w:val=""/>
      <w:lvlJc w:val="left"/>
      <w:pPr>
        <w:ind w:left="3847" w:hanging="360"/>
      </w:pPr>
      <w:rPr>
        <w:rFonts w:ascii="Wingdings" w:hAnsi="Wingdings" w:hint="default"/>
      </w:rPr>
    </w:lvl>
    <w:lvl w:ilvl="6" w:tplc="04140001" w:tentative="1">
      <w:start w:val="1"/>
      <w:numFmt w:val="bullet"/>
      <w:lvlText w:val=""/>
      <w:lvlJc w:val="left"/>
      <w:pPr>
        <w:ind w:left="4567" w:hanging="360"/>
      </w:pPr>
      <w:rPr>
        <w:rFonts w:ascii="Symbol" w:hAnsi="Symbol" w:hint="default"/>
      </w:rPr>
    </w:lvl>
    <w:lvl w:ilvl="7" w:tplc="04140003" w:tentative="1">
      <w:start w:val="1"/>
      <w:numFmt w:val="bullet"/>
      <w:lvlText w:val="o"/>
      <w:lvlJc w:val="left"/>
      <w:pPr>
        <w:ind w:left="5287" w:hanging="360"/>
      </w:pPr>
      <w:rPr>
        <w:rFonts w:ascii="Courier New" w:hAnsi="Courier New" w:cs="Courier New" w:hint="default"/>
      </w:rPr>
    </w:lvl>
    <w:lvl w:ilvl="8" w:tplc="04140005" w:tentative="1">
      <w:start w:val="1"/>
      <w:numFmt w:val="bullet"/>
      <w:lvlText w:val=""/>
      <w:lvlJc w:val="left"/>
      <w:pPr>
        <w:ind w:left="6007" w:hanging="360"/>
      </w:pPr>
      <w:rPr>
        <w:rFonts w:ascii="Wingdings" w:hAnsi="Wingdings" w:hint="default"/>
      </w:rPr>
    </w:lvl>
  </w:abstractNum>
  <w:abstractNum w:abstractNumId="10" w15:restartNumberingAfterBreak="0">
    <w:nsid w:val="1D0C161E"/>
    <w:multiLevelType w:val="multilevel"/>
    <w:tmpl w:val="87263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3D4D1A"/>
    <w:multiLevelType w:val="hybridMultilevel"/>
    <w:tmpl w:val="EB58453C"/>
    <w:lvl w:ilvl="0" w:tplc="2D4AD0F6">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AC514A3"/>
    <w:multiLevelType w:val="multilevel"/>
    <w:tmpl w:val="E286B780"/>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13" w15:restartNumberingAfterBreak="0">
    <w:nsid w:val="2E425D35"/>
    <w:multiLevelType w:val="multilevel"/>
    <w:tmpl w:val="1338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4A2780"/>
    <w:multiLevelType w:val="hybridMultilevel"/>
    <w:tmpl w:val="45F2CE68"/>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5176357"/>
    <w:multiLevelType w:val="multilevel"/>
    <w:tmpl w:val="8628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3A3F25"/>
    <w:multiLevelType w:val="multilevel"/>
    <w:tmpl w:val="64D0D7E4"/>
    <w:lvl w:ilvl="0">
      <w:start w:val="1"/>
      <w:numFmt w:val="bullet"/>
      <w:lvlText w:val=""/>
      <w:lvlJc w:val="left"/>
      <w:pPr>
        <w:tabs>
          <w:tab w:val="num" w:pos="-1884"/>
        </w:tabs>
        <w:ind w:left="-1884" w:hanging="360"/>
      </w:pPr>
      <w:rPr>
        <w:rFonts w:ascii="Symbol" w:hAnsi="Symbol" w:hint="default"/>
        <w:sz w:val="20"/>
      </w:rPr>
    </w:lvl>
    <w:lvl w:ilvl="1" w:tentative="1">
      <w:start w:val="1"/>
      <w:numFmt w:val="bullet"/>
      <w:lvlText w:val=""/>
      <w:lvlJc w:val="left"/>
      <w:pPr>
        <w:tabs>
          <w:tab w:val="num" w:pos="-1164"/>
        </w:tabs>
        <w:ind w:left="-1164" w:hanging="360"/>
      </w:pPr>
      <w:rPr>
        <w:rFonts w:ascii="Symbol" w:hAnsi="Symbol" w:hint="default"/>
        <w:sz w:val="20"/>
      </w:rPr>
    </w:lvl>
    <w:lvl w:ilvl="2" w:tentative="1">
      <w:start w:val="1"/>
      <w:numFmt w:val="bullet"/>
      <w:lvlText w:val=""/>
      <w:lvlJc w:val="left"/>
      <w:pPr>
        <w:tabs>
          <w:tab w:val="num" w:pos="-444"/>
        </w:tabs>
        <w:ind w:left="-444" w:hanging="360"/>
      </w:pPr>
      <w:rPr>
        <w:rFonts w:ascii="Symbol" w:hAnsi="Symbol" w:hint="default"/>
        <w:sz w:val="20"/>
      </w:rPr>
    </w:lvl>
    <w:lvl w:ilvl="3" w:tentative="1">
      <w:start w:val="1"/>
      <w:numFmt w:val="bullet"/>
      <w:lvlText w:val=""/>
      <w:lvlJc w:val="left"/>
      <w:pPr>
        <w:tabs>
          <w:tab w:val="num" w:pos="276"/>
        </w:tabs>
        <w:ind w:left="276" w:hanging="360"/>
      </w:pPr>
      <w:rPr>
        <w:rFonts w:ascii="Symbol" w:hAnsi="Symbol" w:hint="default"/>
        <w:sz w:val="20"/>
      </w:rPr>
    </w:lvl>
    <w:lvl w:ilvl="4" w:tentative="1">
      <w:start w:val="1"/>
      <w:numFmt w:val="bullet"/>
      <w:lvlText w:val=""/>
      <w:lvlJc w:val="left"/>
      <w:pPr>
        <w:tabs>
          <w:tab w:val="num" w:pos="996"/>
        </w:tabs>
        <w:ind w:left="996" w:hanging="360"/>
      </w:pPr>
      <w:rPr>
        <w:rFonts w:ascii="Symbol" w:hAnsi="Symbol" w:hint="default"/>
        <w:sz w:val="20"/>
      </w:rPr>
    </w:lvl>
    <w:lvl w:ilvl="5" w:tentative="1">
      <w:start w:val="1"/>
      <w:numFmt w:val="bullet"/>
      <w:lvlText w:val=""/>
      <w:lvlJc w:val="left"/>
      <w:pPr>
        <w:tabs>
          <w:tab w:val="num" w:pos="1716"/>
        </w:tabs>
        <w:ind w:left="1716" w:hanging="360"/>
      </w:pPr>
      <w:rPr>
        <w:rFonts w:ascii="Symbol" w:hAnsi="Symbol" w:hint="default"/>
        <w:sz w:val="20"/>
      </w:rPr>
    </w:lvl>
    <w:lvl w:ilvl="6" w:tentative="1">
      <w:start w:val="1"/>
      <w:numFmt w:val="bullet"/>
      <w:lvlText w:val=""/>
      <w:lvlJc w:val="left"/>
      <w:pPr>
        <w:tabs>
          <w:tab w:val="num" w:pos="2436"/>
        </w:tabs>
        <w:ind w:left="2436" w:hanging="360"/>
      </w:pPr>
      <w:rPr>
        <w:rFonts w:ascii="Symbol" w:hAnsi="Symbol" w:hint="default"/>
        <w:sz w:val="20"/>
      </w:rPr>
    </w:lvl>
    <w:lvl w:ilvl="7" w:tentative="1">
      <w:start w:val="1"/>
      <w:numFmt w:val="bullet"/>
      <w:lvlText w:val=""/>
      <w:lvlJc w:val="left"/>
      <w:pPr>
        <w:tabs>
          <w:tab w:val="num" w:pos="3156"/>
        </w:tabs>
        <w:ind w:left="3156" w:hanging="360"/>
      </w:pPr>
      <w:rPr>
        <w:rFonts w:ascii="Symbol" w:hAnsi="Symbol" w:hint="default"/>
        <w:sz w:val="20"/>
      </w:rPr>
    </w:lvl>
    <w:lvl w:ilvl="8" w:tentative="1">
      <w:start w:val="1"/>
      <w:numFmt w:val="bullet"/>
      <w:lvlText w:val=""/>
      <w:lvlJc w:val="left"/>
      <w:pPr>
        <w:tabs>
          <w:tab w:val="num" w:pos="3876"/>
        </w:tabs>
        <w:ind w:left="3876" w:hanging="360"/>
      </w:pPr>
      <w:rPr>
        <w:rFonts w:ascii="Symbol" w:hAnsi="Symbol" w:hint="default"/>
        <w:sz w:val="20"/>
      </w:rPr>
    </w:lvl>
  </w:abstractNum>
  <w:abstractNum w:abstractNumId="17" w15:restartNumberingAfterBreak="0">
    <w:nsid w:val="40721A55"/>
    <w:multiLevelType w:val="hybridMultilevel"/>
    <w:tmpl w:val="5A5A95E2"/>
    <w:lvl w:ilvl="0" w:tplc="BD201B16">
      <w:numFmt w:val="bullet"/>
      <w:lvlText w:val="•"/>
      <w:lvlJc w:val="left"/>
      <w:pPr>
        <w:ind w:left="1070" w:hanging="71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0BE7172"/>
    <w:multiLevelType w:val="multilevel"/>
    <w:tmpl w:val="D64A6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3E7D44"/>
    <w:multiLevelType w:val="multilevel"/>
    <w:tmpl w:val="E97CCB1E"/>
    <w:lvl w:ilvl="0">
      <w:start w:val="1"/>
      <w:numFmt w:val="bullet"/>
      <w:lvlText w:val=""/>
      <w:lvlJc w:val="left"/>
      <w:pPr>
        <w:tabs>
          <w:tab w:val="num" w:pos="-2628"/>
        </w:tabs>
        <w:ind w:left="-2628" w:hanging="360"/>
      </w:pPr>
      <w:rPr>
        <w:rFonts w:ascii="Symbol" w:hAnsi="Symbol" w:hint="default"/>
        <w:sz w:val="20"/>
      </w:rPr>
    </w:lvl>
    <w:lvl w:ilvl="1" w:tentative="1">
      <w:start w:val="1"/>
      <w:numFmt w:val="bullet"/>
      <w:lvlText w:val=""/>
      <w:lvlJc w:val="left"/>
      <w:pPr>
        <w:tabs>
          <w:tab w:val="num" w:pos="-1908"/>
        </w:tabs>
        <w:ind w:left="-1908" w:hanging="360"/>
      </w:pPr>
      <w:rPr>
        <w:rFonts w:ascii="Symbol" w:hAnsi="Symbol" w:hint="default"/>
        <w:sz w:val="20"/>
      </w:rPr>
    </w:lvl>
    <w:lvl w:ilvl="2" w:tentative="1">
      <w:start w:val="1"/>
      <w:numFmt w:val="bullet"/>
      <w:lvlText w:val=""/>
      <w:lvlJc w:val="left"/>
      <w:pPr>
        <w:tabs>
          <w:tab w:val="num" w:pos="-1188"/>
        </w:tabs>
        <w:ind w:left="-1188" w:hanging="360"/>
      </w:pPr>
      <w:rPr>
        <w:rFonts w:ascii="Symbol" w:hAnsi="Symbol" w:hint="default"/>
        <w:sz w:val="20"/>
      </w:rPr>
    </w:lvl>
    <w:lvl w:ilvl="3" w:tentative="1">
      <w:start w:val="1"/>
      <w:numFmt w:val="bullet"/>
      <w:lvlText w:val=""/>
      <w:lvlJc w:val="left"/>
      <w:pPr>
        <w:tabs>
          <w:tab w:val="num" w:pos="-468"/>
        </w:tabs>
        <w:ind w:left="-468" w:hanging="360"/>
      </w:pPr>
      <w:rPr>
        <w:rFonts w:ascii="Symbol" w:hAnsi="Symbol" w:hint="default"/>
        <w:sz w:val="20"/>
      </w:rPr>
    </w:lvl>
    <w:lvl w:ilvl="4" w:tentative="1">
      <w:start w:val="1"/>
      <w:numFmt w:val="bullet"/>
      <w:lvlText w:val=""/>
      <w:lvlJc w:val="left"/>
      <w:pPr>
        <w:tabs>
          <w:tab w:val="num" w:pos="252"/>
        </w:tabs>
        <w:ind w:left="252" w:hanging="360"/>
      </w:pPr>
      <w:rPr>
        <w:rFonts w:ascii="Symbol" w:hAnsi="Symbol" w:hint="default"/>
        <w:sz w:val="20"/>
      </w:rPr>
    </w:lvl>
    <w:lvl w:ilvl="5" w:tentative="1">
      <w:start w:val="1"/>
      <w:numFmt w:val="bullet"/>
      <w:lvlText w:val=""/>
      <w:lvlJc w:val="left"/>
      <w:pPr>
        <w:tabs>
          <w:tab w:val="num" w:pos="972"/>
        </w:tabs>
        <w:ind w:left="972" w:hanging="360"/>
      </w:pPr>
      <w:rPr>
        <w:rFonts w:ascii="Symbol" w:hAnsi="Symbol" w:hint="default"/>
        <w:sz w:val="20"/>
      </w:rPr>
    </w:lvl>
    <w:lvl w:ilvl="6" w:tentative="1">
      <w:start w:val="1"/>
      <w:numFmt w:val="bullet"/>
      <w:lvlText w:val=""/>
      <w:lvlJc w:val="left"/>
      <w:pPr>
        <w:tabs>
          <w:tab w:val="num" w:pos="1692"/>
        </w:tabs>
        <w:ind w:left="1692" w:hanging="360"/>
      </w:pPr>
      <w:rPr>
        <w:rFonts w:ascii="Symbol" w:hAnsi="Symbol" w:hint="default"/>
        <w:sz w:val="20"/>
      </w:rPr>
    </w:lvl>
    <w:lvl w:ilvl="7" w:tentative="1">
      <w:start w:val="1"/>
      <w:numFmt w:val="bullet"/>
      <w:lvlText w:val=""/>
      <w:lvlJc w:val="left"/>
      <w:pPr>
        <w:tabs>
          <w:tab w:val="num" w:pos="2412"/>
        </w:tabs>
        <w:ind w:left="2412" w:hanging="360"/>
      </w:pPr>
      <w:rPr>
        <w:rFonts w:ascii="Symbol" w:hAnsi="Symbol" w:hint="default"/>
        <w:sz w:val="20"/>
      </w:rPr>
    </w:lvl>
    <w:lvl w:ilvl="8" w:tentative="1">
      <w:start w:val="1"/>
      <w:numFmt w:val="bullet"/>
      <w:lvlText w:val=""/>
      <w:lvlJc w:val="left"/>
      <w:pPr>
        <w:tabs>
          <w:tab w:val="num" w:pos="3132"/>
        </w:tabs>
        <w:ind w:left="3132" w:hanging="360"/>
      </w:pPr>
      <w:rPr>
        <w:rFonts w:ascii="Symbol" w:hAnsi="Symbol" w:hint="default"/>
        <w:sz w:val="20"/>
      </w:rPr>
    </w:lvl>
  </w:abstractNum>
  <w:abstractNum w:abstractNumId="20" w15:restartNumberingAfterBreak="0">
    <w:nsid w:val="48547225"/>
    <w:multiLevelType w:val="hybridMultilevel"/>
    <w:tmpl w:val="C71C0780"/>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92558C8"/>
    <w:multiLevelType w:val="multilevel"/>
    <w:tmpl w:val="9908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F978A5"/>
    <w:multiLevelType w:val="hybridMultilevel"/>
    <w:tmpl w:val="35102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0D42363"/>
    <w:multiLevelType w:val="multilevel"/>
    <w:tmpl w:val="76F8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B80847"/>
    <w:multiLevelType w:val="multilevel"/>
    <w:tmpl w:val="7BE8E362"/>
    <w:lvl w:ilvl="0">
      <w:start w:val="1"/>
      <w:numFmt w:val="decimal"/>
      <w:pStyle w:val="X"/>
      <w:lvlText w:val="%1."/>
      <w:lvlJc w:val="left"/>
      <w:pPr>
        <w:ind w:left="360" w:hanging="360"/>
      </w:pPr>
      <w:rPr>
        <w:rFonts w:hint="default"/>
      </w:rPr>
    </w:lvl>
    <w:lvl w:ilvl="1">
      <w:start w:val="1"/>
      <w:numFmt w:val="decimal"/>
      <w:pStyle w:val="xx"/>
      <w:isLgl/>
      <w:lvlText w:val="%1.%2"/>
      <w:lvlJc w:val="left"/>
      <w:pPr>
        <w:ind w:left="360" w:hanging="360"/>
      </w:pPr>
      <w:rPr>
        <w:rFonts w:hint="default"/>
      </w:rPr>
    </w:lvl>
    <w:lvl w:ilvl="2">
      <w:start w:val="1"/>
      <w:numFmt w:val="decimal"/>
      <w:pStyle w:val="xxx"/>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9887531"/>
    <w:multiLevelType w:val="hybridMultilevel"/>
    <w:tmpl w:val="38662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7237FF6"/>
    <w:multiLevelType w:val="multilevel"/>
    <w:tmpl w:val="ACBAE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54658F"/>
    <w:multiLevelType w:val="hybridMultilevel"/>
    <w:tmpl w:val="2BDADA04"/>
    <w:lvl w:ilvl="0" w:tplc="7B061240">
      <w:start w:val="1"/>
      <w:numFmt w:val="decimal"/>
      <w:pStyle w:val="Hovedoverskrift"/>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8" w15:restartNumberingAfterBreak="0">
    <w:nsid w:val="6F9858C7"/>
    <w:multiLevelType w:val="hybridMultilevel"/>
    <w:tmpl w:val="2230E5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09F5D9F"/>
    <w:multiLevelType w:val="multilevel"/>
    <w:tmpl w:val="F4702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053A47"/>
    <w:multiLevelType w:val="hybridMultilevel"/>
    <w:tmpl w:val="EA0C627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79978170">
    <w:abstractNumId w:val="27"/>
  </w:num>
  <w:num w:numId="2" w16cid:durableId="1875732037">
    <w:abstractNumId w:val="24"/>
  </w:num>
  <w:num w:numId="3" w16cid:durableId="431703009">
    <w:abstractNumId w:val="9"/>
  </w:num>
  <w:num w:numId="4" w16cid:durableId="730269156">
    <w:abstractNumId w:val="11"/>
  </w:num>
  <w:num w:numId="5" w16cid:durableId="1416852769">
    <w:abstractNumId w:val="6"/>
  </w:num>
  <w:num w:numId="6" w16cid:durableId="1851218571">
    <w:abstractNumId w:val="12"/>
  </w:num>
  <w:num w:numId="7" w16cid:durableId="1327170577">
    <w:abstractNumId w:val="8"/>
  </w:num>
  <w:num w:numId="8" w16cid:durableId="1352873199">
    <w:abstractNumId w:val="7"/>
  </w:num>
  <w:num w:numId="9" w16cid:durableId="1950962726">
    <w:abstractNumId w:val="19"/>
  </w:num>
  <w:num w:numId="10" w16cid:durableId="1866289335">
    <w:abstractNumId w:val="22"/>
  </w:num>
  <w:num w:numId="11" w16cid:durableId="1728337959">
    <w:abstractNumId w:val="16"/>
  </w:num>
  <w:num w:numId="12" w16cid:durableId="1232041050">
    <w:abstractNumId w:val="26"/>
  </w:num>
  <w:num w:numId="13" w16cid:durableId="100879885">
    <w:abstractNumId w:val="28"/>
  </w:num>
  <w:num w:numId="14" w16cid:durableId="954605882">
    <w:abstractNumId w:val="25"/>
  </w:num>
  <w:num w:numId="15" w16cid:durableId="918640270">
    <w:abstractNumId w:val="18"/>
  </w:num>
  <w:num w:numId="16" w16cid:durableId="1888032753">
    <w:abstractNumId w:val="13"/>
  </w:num>
  <w:num w:numId="17" w16cid:durableId="890964555">
    <w:abstractNumId w:val="14"/>
  </w:num>
  <w:num w:numId="18" w16cid:durableId="698970505">
    <w:abstractNumId w:val="3"/>
  </w:num>
  <w:num w:numId="19" w16cid:durableId="155532397">
    <w:abstractNumId w:val="17"/>
  </w:num>
  <w:num w:numId="20" w16cid:durableId="1040516440">
    <w:abstractNumId w:val="5"/>
  </w:num>
  <w:num w:numId="21" w16cid:durableId="308828661">
    <w:abstractNumId w:val="0"/>
  </w:num>
  <w:num w:numId="22" w16cid:durableId="552695499">
    <w:abstractNumId w:val="30"/>
  </w:num>
  <w:num w:numId="23" w16cid:durableId="395783119">
    <w:abstractNumId w:val="1"/>
  </w:num>
  <w:num w:numId="24" w16cid:durableId="615480733">
    <w:abstractNumId w:val="10"/>
  </w:num>
  <w:num w:numId="25" w16cid:durableId="736128226">
    <w:abstractNumId w:val="21"/>
  </w:num>
  <w:num w:numId="26" w16cid:durableId="1927154012">
    <w:abstractNumId w:val="20"/>
  </w:num>
  <w:num w:numId="27" w16cid:durableId="593250882">
    <w:abstractNumId w:val="15"/>
  </w:num>
  <w:num w:numId="28" w16cid:durableId="20741183">
    <w:abstractNumId w:val="4"/>
  </w:num>
  <w:num w:numId="29" w16cid:durableId="1960448755">
    <w:abstractNumId w:val="23"/>
  </w:num>
  <w:num w:numId="30" w16cid:durableId="1867713561">
    <w:abstractNumId w:val="29"/>
  </w:num>
  <w:num w:numId="31" w16cid:durableId="20880659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86F"/>
    <w:rsid w:val="000018ED"/>
    <w:rsid w:val="00002443"/>
    <w:rsid w:val="00003E22"/>
    <w:rsid w:val="0002046D"/>
    <w:rsid w:val="00020F75"/>
    <w:rsid w:val="0002115F"/>
    <w:rsid w:val="0002219C"/>
    <w:rsid w:val="00022BAF"/>
    <w:rsid w:val="00026EDE"/>
    <w:rsid w:val="00032E04"/>
    <w:rsid w:val="00034D9E"/>
    <w:rsid w:val="000361C9"/>
    <w:rsid w:val="00037294"/>
    <w:rsid w:val="0004226A"/>
    <w:rsid w:val="00045C5A"/>
    <w:rsid w:val="00057267"/>
    <w:rsid w:val="00061B79"/>
    <w:rsid w:val="000650DD"/>
    <w:rsid w:val="000654BF"/>
    <w:rsid w:val="0006623B"/>
    <w:rsid w:val="000705A5"/>
    <w:rsid w:val="00071418"/>
    <w:rsid w:val="00071AEF"/>
    <w:rsid w:val="000731E8"/>
    <w:rsid w:val="000736DB"/>
    <w:rsid w:val="00075A24"/>
    <w:rsid w:val="000816E4"/>
    <w:rsid w:val="00083B14"/>
    <w:rsid w:val="0008798E"/>
    <w:rsid w:val="00090F23"/>
    <w:rsid w:val="00091CB7"/>
    <w:rsid w:val="000A1DE3"/>
    <w:rsid w:val="000A2B6E"/>
    <w:rsid w:val="000A3823"/>
    <w:rsid w:val="000B00AD"/>
    <w:rsid w:val="000B5BBB"/>
    <w:rsid w:val="000B5F03"/>
    <w:rsid w:val="000C0258"/>
    <w:rsid w:val="000C0E3A"/>
    <w:rsid w:val="000C578B"/>
    <w:rsid w:val="000D2BE3"/>
    <w:rsid w:val="000E0195"/>
    <w:rsid w:val="000E6D3C"/>
    <w:rsid w:val="000F419B"/>
    <w:rsid w:val="000F6CBA"/>
    <w:rsid w:val="000F7661"/>
    <w:rsid w:val="00101441"/>
    <w:rsid w:val="00101F1A"/>
    <w:rsid w:val="00102A90"/>
    <w:rsid w:val="00102C5C"/>
    <w:rsid w:val="00105A90"/>
    <w:rsid w:val="0010618E"/>
    <w:rsid w:val="001103A3"/>
    <w:rsid w:val="00115C53"/>
    <w:rsid w:val="00117042"/>
    <w:rsid w:val="00130BBB"/>
    <w:rsid w:val="00134BAE"/>
    <w:rsid w:val="00135DBD"/>
    <w:rsid w:val="00140456"/>
    <w:rsid w:val="0014105F"/>
    <w:rsid w:val="001447CA"/>
    <w:rsid w:val="0014541B"/>
    <w:rsid w:val="0014685D"/>
    <w:rsid w:val="00146B94"/>
    <w:rsid w:val="001522DF"/>
    <w:rsid w:val="001574DD"/>
    <w:rsid w:val="00160151"/>
    <w:rsid w:val="0016156A"/>
    <w:rsid w:val="00166062"/>
    <w:rsid w:val="00174D6D"/>
    <w:rsid w:val="00176AE4"/>
    <w:rsid w:val="00177CDC"/>
    <w:rsid w:val="001800A1"/>
    <w:rsid w:val="0018044F"/>
    <w:rsid w:val="00184C3F"/>
    <w:rsid w:val="001867ED"/>
    <w:rsid w:val="00186BA7"/>
    <w:rsid w:val="0019057E"/>
    <w:rsid w:val="0019114E"/>
    <w:rsid w:val="00191519"/>
    <w:rsid w:val="00192123"/>
    <w:rsid w:val="00194356"/>
    <w:rsid w:val="001952C0"/>
    <w:rsid w:val="00196055"/>
    <w:rsid w:val="0019609F"/>
    <w:rsid w:val="00196820"/>
    <w:rsid w:val="00197E1D"/>
    <w:rsid w:val="001A2AF8"/>
    <w:rsid w:val="001A4D72"/>
    <w:rsid w:val="001A4E4D"/>
    <w:rsid w:val="001A5BE7"/>
    <w:rsid w:val="001A7F14"/>
    <w:rsid w:val="001B69A4"/>
    <w:rsid w:val="001B7C9D"/>
    <w:rsid w:val="001D11A6"/>
    <w:rsid w:val="001D53C7"/>
    <w:rsid w:val="001E525E"/>
    <w:rsid w:val="001E5761"/>
    <w:rsid w:val="001E6089"/>
    <w:rsid w:val="001E78C9"/>
    <w:rsid w:val="001F412A"/>
    <w:rsid w:val="001F44EF"/>
    <w:rsid w:val="00204D61"/>
    <w:rsid w:val="00205E36"/>
    <w:rsid w:val="00217865"/>
    <w:rsid w:val="00223B89"/>
    <w:rsid w:val="00225188"/>
    <w:rsid w:val="00227D71"/>
    <w:rsid w:val="00230074"/>
    <w:rsid w:val="002304C2"/>
    <w:rsid w:val="00234F7D"/>
    <w:rsid w:val="00237920"/>
    <w:rsid w:val="00240EF1"/>
    <w:rsid w:val="00240FB4"/>
    <w:rsid w:val="0024593F"/>
    <w:rsid w:val="00246A6A"/>
    <w:rsid w:val="00247613"/>
    <w:rsid w:val="00257C27"/>
    <w:rsid w:val="002738B6"/>
    <w:rsid w:val="002840E5"/>
    <w:rsid w:val="0028628B"/>
    <w:rsid w:val="002925CB"/>
    <w:rsid w:val="002B3DB3"/>
    <w:rsid w:val="002B7E6A"/>
    <w:rsid w:val="002C299B"/>
    <w:rsid w:val="002C7849"/>
    <w:rsid w:val="002D0161"/>
    <w:rsid w:val="002D1D54"/>
    <w:rsid w:val="002D25BC"/>
    <w:rsid w:val="002D48B7"/>
    <w:rsid w:val="002D58EE"/>
    <w:rsid w:val="002D6C43"/>
    <w:rsid w:val="002D7575"/>
    <w:rsid w:val="002E67E6"/>
    <w:rsid w:val="002F0DE0"/>
    <w:rsid w:val="002F1C1A"/>
    <w:rsid w:val="002F2C39"/>
    <w:rsid w:val="002F3B5B"/>
    <w:rsid w:val="002F5D90"/>
    <w:rsid w:val="00312675"/>
    <w:rsid w:val="00312B40"/>
    <w:rsid w:val="0032143E"/>
    <w:rsid w:val="00323743"/>
    <w:rsid w:val="00323918"/>
    <w:rsid w:val="00323E84"/>
    <w:rsid w:val="00326377"/>
    <w:rsid w:val="00326DEB"/>
    <w:rsid w:val="003313C5"/>
    <w:rsid w:val="00333DF5"/>
    <w:rsid w:val="0033586F"/>
    <w:rsid w:val="003378FB"/>
    <w:rsid w:val="00337F57"/>
    <w:rsid w:val="0034033C"/>
    <w:rsid w:val="0034088D"/>
    <w:rsid w:val="00342ECA"/>
    <w:rsid w:val="00353890"/>
    <w:rsid w:val="003548E2"/>
    <w:rsid w:val="00354C08"/>
    <w:rsid w:val="00360CFF"/>
    <w:rsid w:val="00361726"/>
    <w:rsid w:val="00361F98"/>
    <w:rsid w:val="00364EE5"/>
    <w:rsid w:val="00364FF8"/>
    <w:rsid w:val="00372D60"/>
    <w:rsid w:val="00373B07"/>
    <w:rsid w:val="003815A8"/>
    <w:rsid w:val="0038217F"/>
    <w:rsid w:val="003827D6"/>
    <w:rsid w:val="00396746"/>
    <w:rsid w:val="00397EC3"/>
    <w:rsid w:val="003A0216"/>
    <w:rsid w:val="003A5204"/>
    <w:rsid w:val="003A69F8"/>
    <w:rsid w:val="003B2B98"/>
    <w:rsid w:val="003B6AD2"/>
    <w:rsid w:val="003C21F0"/>
    <w:rsid w:val="003D2F7D"/>
    <w:rsid w:val="003D40A7"/>
    <w:rsid w:val="003D529D"/>
    <w:rsid w:val="003F435C"/>
    <w:rsid w:val="003F5A28"/>
    <w:rsid w:val="003F66B7"/>
    <w:rsid w:val="003F678E"/>
    <w:rsid w:val="00404C76"/>
    <w:rsid w:val="00404E47"/>
    <w:rsid w:val="004054AB"/>
    <w:rsid w:val="004056FC"/>
    <w:rsid w:val="00414231"/>
    <w:rsid w:val="00427632"/>
    <w:rsid w:val="00433AB1"/>
    <w:rsid w:val="0043558B"/>
    <w:rsid w:val="00437457"/>
    <w:rsid w:val="00443431"/>
    <w:rsid w:val="00450081"/>
    <w:rsid w:val="00450143"/>
    <w:rsid w:val="0045721E"/>
    <w:rsid w:val="00460D83"/>
    <w:rsid w:val="00462ED8"/>
    <w:rsid w:val="00470F4F"/>
    <w:rsid w:val="004770EE"/>
    <w:rsid w:val="00477BA6"/>
    <w:rsid w:val="004802DF"/>
    <w:rsid w:val="00484E9C"/>
    <w:rsid w:val="00485E1F"/>
    <w:rsid w:val="00492F5D"/>
    <w:rsid w:val="004930CC"/>
    <w:rsid w:val="0049323E"/>
    <w:rsid w:val="0049529F"/>
    <w:rsid w:val="00497C0C"/>
    <w:rsid w:val="004A3490"/>
    <w:rsid w:val="004A4977"/>
    <w:rsid w:val="004A4C02"/>
    <w:rsid w:val="004A51D9"/>
    <w:rsid w:val="004B0448"/>
    <w:rsid w:val="004B1ADE"/>
    <w:rsid w:val="004B74C8"/>
    <w:rsid w:val="004B751C"/>
    <w:rsid w:val="004C1BE8"/>
    <w:rsid w:val="004C2546"/>
    <w:rsid w:val="004C7039"/>
    <w:rsid w:val="004D3080"/>
    <w:rsid w:val="004D604F"/>
    <w:rsid w:val="004D64D3"/>
    <w:rsid w:val="004E2580"/>
    <w:rsid w:val="004E6473"/>
    <w:rsid w:val="004F3DB5"/>
    <w:rsid w:val="004F4F4D"/>
    <w:rsid w:val="004F5B7E"/>
    <w:rsid w:val="004F72A0"/>
    <w:rsid w:val="00500760"/>
    <w:rsid w:val="0050305D"/>
    <w:rsid w:val="00504115"/>
    <w:rsid w:val="005055C0"/>
    <w:rsid w:val="005112FA"/>
    <w:rsid w:val="00512094"/>
    <w:rsid w:val="005127A8"/>
    <w:rsid w:val="0051417A"/>
    <w:rsid w:val="005151B6"/>
    <w:rsid w:val="00521D1A"/>
    <w:rsid w:val="00522BE1"/>
    <w:rsid w:val="00522DEA"/>
    <w:rsid w:val="00525508"/>
    <w:rsid w:val="00527B41"/>
    <w:rsid w:val="005349F2"/>
    <w:rsid w:val="00535408"/>
    <w:rsid w:val="0054076E"/>
    <w:rsid w:val="00540E02"/>
    <w:rsid w:val="00542C3F"/>
    <w:rsid w:val="005431F7"/>
    <w:rsid w:val="005432D1"/>
    <w:rsid w:val="00544B86"/>
    <w:rsid w:val="00552B0C"/>
    <w:rsid w:val="00553C4D"/>
    <w:rsid w:val="005544F1"/>
    <w:rsid w:val="00557AB8"/>
    <w:rsid w:val="00561C63"/>
    <w:rsid w:val="00571DED"/>
    <w:rsid w:val="00573A90"/>
    <w:rsid w:val="005762E7"/>
    <w:rsid w:val="00577DD3"/>
    <w:rsid w:val="005813E4"/>
    <w:rsid w:val="00582500"/>
    <w:rsid w:val="00586E64"/>
    <w:rsid w:val="005919B1"/>
    <w:rsid w:val="005937C7"/>
    <w:rsid w:val="00597238"/>
    <w:rsid w:val="005A0EF4"/>
    <w:rsid w:val="005A3290"/>
    <w:rsid w:val="005B23DB"/>
    <w:rsid w:val="005B385D"/>
    <w:rsid w:val="005C7B08"/>
    <w:rsid w:val="005C7B1A"/>
    <w:rsid w:val="005D13B9"/>
    <w:rsid w:val="005D2E83"/>
    <w:rsid w:val="005D3753"/>
    <w:rsid w:val="005D67A3"/>
    <w:rsid w:val="005E1344"/>
    <w:rsid w:val="005E583A"/>
    <w:rsid w:val="005E6F71"/>
    <w:rsid w:val="005E76C5"/>
    <w:rsid w:val="005F1885"/>
    <w:rsid w:val="005F3AC6"/>
    <w:rsid w:val="005F55AD"/>
    <w:rsid w:val="00602532"/>
    <w:rsid w:val="00620F51"/>
    <w:rsid w:val="00622730"/>
    <w:rsid w:val="0062371F"/>
    <w:rsid w:val="00626D2D"/>
    <w:rsid w:val="006300B4"/>
    <w:rsid w:val="00631748"/>
    <w:rsid w:val="00632C9A"/>
    <w:rsid w:val="006372D3"/>
    <w:rsid w:val="0063764A"/>
    <w:rsid w:val="00641DE9"/>
    <w:rsid w:val="006444E7"/>
    <w:rsid w:val="0064613E"/>
    <w:rsid w:val="00651B56"/>
    <w:rsid w:val="0065622B"/>
    <w:rsid w:val="00657B61"/>
    <w:rsid w:val="006600FB"/>
    <w:rsid w:val="00661EF2"/>
    <w:rsid w:val="00661FA2"/>
    <w:rsid w:val="006639C5"/>
    <w:rsid w:val="00664FF0"/>
    <w:rsid w:val="00667CB1"/>
    <w:rsid w:val="00673E08"/>
    <w:rsid w:val="00676D32"/>
    <w:rsid w:val="00677B92"/>
    <w:rsid w:val="006814A5"/>
    <w:rsid w:val="006844E6"/>
    <w:rsid w:val="00686642"/>
    <w:rsid w:val="0069379B"/>
    <w:rsid w:val="006A11C0"/>
    <w:rsid w:val="006A21E1"/>
    <w:rsid w:val="006A7069"/>
    <w:rsid w:val="006B3062"/>
    <w:rsid w:val="006B3BD5"/>
    <w:rsid w:val="006B4998"/>
    <w:rsid w:val="006C221F"/>
    <w:rsid w:val="006C2777"/>
    <w:rsid w:val="006C453E"/>
    <w:rsid w:val="006C611A"/>
    <w:rsid w:val="006C7B40"/>
    <w:rsid w:val="006D43F1"/>
    <w:rsid w:val="006D4E4F"/>
    <w:rsid w:val="006D5391"/>
    <w:rsid w:val="006D6ACD"/>
    <w:rsid w:val="006D6FCB"/>
    <w:rsid w:val="006E0EF5"/>
    <w:rsid w:val="006E225F"/>
    <w:rsid w:val="006F614C"/>
    <w:rsid w:val="00700518"/>
    <w:rsid w:val="007024CE"/>
    <w:rsid w:val="00702536"/>
    <w:rsid w:val="0070585A"/>
    <w:rsid w:val="00715196"/>
    <w:rsid w:val="007229E4"/>
    <w:rsid w:val="007252AA"/>
    <w:rsid w:val="007305C3"/>
    <w:rsid w:val="00731DB2"/>
    <w:rsid w:val="00741286"/>
    <w:rsid w:val="00741C12"/>
    <w:rsid w:val="00744E6D"/>
    <w:rsid w:val="00745F55"/>
    <w:rsid w:val="00746C71"/>
    <w:rsid w:val="0075463A"/>
    <w:rsid w:val="00756168"/>
    <w:rsid w:val="00766149"/>
    <w:rsid w:val="00771854"/>
    <w:rsid w:val="007816A6"/>
    <w:rsid w:val="00792499"/>
    <w:rsid w:val="00792B05"/>
    <w:rsid w:val="007A3A23"/>
    <w:rsid w:val="007A5E58"/>
    <w:rsid w:val="007B1D83"/>
    <w:rsid w:val="007B3004"/>
    <w:rsid w:val="007B4445"/>
    <w:rsid w:val="007C1A9B"/>
    <w:rsid w:val="007D527D"/>
    <w:rsid w:val="007D5DF8"/>
    <w:rsid w:val="007D6A78"/>
    <w:rsid w:val="007D7CB3"/>
    <w:rsid w:val="007D7D7E"/>
    <w:rsid w:val="007E4198"/>
    <w:rsid w:val="007E5583"/>
    <w:rsid w:val="007F3B0D"/>
    <w:rsid w:val="007F43FA"/>
    <w:rsid w:val="007F58F9"/>
    <w:rsid w:val="00800D62"/>
    <w:rsid w:val="00801A32"/>
    <w:rsid w:val="00802198"/>
    <w:rsid w:val="0080382F"/>
    <w:rsid w:val="00807D0C"/>
    <w:rsid w:val="00811FE9"/>
    <w:rsid w:val="00825B81"/>
    <w:rsid w:val="00830F06"/>
    <w:rsid w:val="00832018"/>
    <w:rsid w:val="008328F2"/>
    <w:rsid w:val="008337F4"/>
    <w:rsid w:val="00837840"/>
    <w:rsid w:val="00840AAE"/>
    <w:rsid w:val="008428B0"/>
    <w:rsid w:val="00856A17"/>
    <w:rsid w:val="008616F1"/>
    <w:rsid w:val="00863294"/>
    <w:rsid w:val="008651A2"/>
    <w:rsid w:val="008652A3"/>
    <w:rsid w:val="008706F9"/>
    <w:rsid w:val="00873498"/>
    <w:rsid w:val="00876CC1"/>
    <w:rsid w:val="00877758"/>
    <w:rsid w:val="00882D3F"/>
    <w:rsid w:val="0089041E"/>
    <w:rsid w:val="008A7743"/>
    <w:rsid w:val="008A7923"/>
    <w:rsid w:val="008B4C73"/>
    <w:rsid w:val="008B5BD9"/>
    <w:rsid w:val="008C2B76"/>
    <w:rsid w:val="008C3694"/>
    <w:rsid w:val="008C5521"/>
    <w:rsid w:val="008D1B71"/>
    <w:rsid w:val="008D1F65"/>
    <w:rsid w:val="008D3A06"/>
    <w:rsid w:val="008D4A2A"/>
    <w:rsid w:val="008D57DC"/>
    <w:rsid w:val="008D6F18"/>
    <w:rsid w:val="008D77CA"/>
    <w:rsid w:val="008E4EE0"/>
    <w:rsid w:val="008E6E51"/>
    <w:rsid w:val="008F2DE9"/>
    <w:rsid w:val="008F4079"/>
    <w:rsid w:val="0090521B"/>
    <w:rsid w:val="009143C7"/>
    <w:rsid w:val="009174C2"/>
    <w:rsid w:val="00924A79"/>
    <w:rsid w:val="00925ADE"/>
    <w:rsid w:val="00925B0D"/>
    <w:rsid w:val="00930FD2"/>
    <w:rsid w:val="009327AC"/>
    <w:rsid w:val="00932C7C"/>
    <w:rsid w:val="0093441E"/>
    <w:rsid w:val="00934715"/>
    <w:rsid w:val="009378BA"/>
    <w:rsid w:val="009430F6"/>
    <w:rsid w:val="009571C8"/>
    <w:rsid w:val="00961267"/>
    <w:rsid w:val="00970F06"/>
    <w:rsid w:val="0097299C"/>
    <w:rsid w:val="00982E81"/>
    <w:rsid w:val="009844F2"/>
    <w:rsid w:val="00984EB4"/>
    <w:rsid w:val="0099325A"/>
    <w:rsid w:val="009958AB"/>
    <w:rsid w:val="009974F9"/>
    <w:rsid w:val="009A3951"/>
    <w:rsid w:val="009A70DB"/>
    <w:rsid w:val="009B0AE9"/>
    <w:rsid w:val="009C1D79"/>
    <w:rsid w:val="009C4547"/>
    <w:rsid w:val="009C7A85"/>
    <w:rsid w:val="009D1DAF"/>
    <w:rsid w:val="009D228A"/>
    <w:rsid w:val="009D4AF3"/>
    <w:rsid w:val="009D4E0E"/>
    <w:rsid w:val="009E01FC"/>
    <w:rsid w:val="009E4BFD"/>
    <w:rsid w:val="009E7EF0"/>
    <w:rsid w:val="009F239E"/>
    <w:rsid w:val="009F56C1"/>
    <w:rsid w:val="009F7213"/>
    <w:rsid w:val="00A012E9"/>
    <w:rsid w:val="00A01699"/>
    <w:rsid w:val="00A04DB3"/>
    <w:rsid w:val="00A06D0B"/>
    <w:rsid w:val="00A07468"/>
    <w:rsid w:val="00A10475"/>
    <w:rsid w:val="00A1072D"/>
    <w:rsid w:val="00A13BC5"/>
    <w:rsid w:val="00A17112"/>
    <w:rsid w:val="00A26ADC"/>
    <w:rsid w:val="00A30464"/>
    <w:rsid w:val="00A314ED"/>
    <w:rsid w:val="00A31D30"/>
    <w:rsid w:val="00A3704F"/>
    <w:rsid w:val="00A41B24"/>
    <w:rsid w:val="00A514D4"/>
    <w:rsid w:val="00A54A64"/>
    <w:rsid w:val="00A55103"/>
    <w:rsid w:val="00A579EB"/>
    <w:rsid w:val="00A653DC"/>
    <w:rsid w:val="00A65C49"/>
    <w:rsid w:val="00A65C9C"/>
    <w:rsid w:val="00A670F0"/>
    <w:rsid w:val="00A67552"/>
    <w:rsid w:val="00A73F15"/>
    <w:rsid w:val="00A828CB"/>
    <w:rsid w:val="00A86E88"/>
    <w:rsid w:val="00A947CE"/>
    <w:rsid w:val="00A970BF"/>
    <w:rsid w:val="00A97322"/>
    <w:rsid w:val="00AA62AE"/>
    <w:rsid w:val="00AB0E55"/>
    <w:rsid w:val="00AB6710"/>
    <w:rsid w:val="00AC25AD"/>
    <w:rsid w:val="00AD5847"/>
    <w:rsid w:val="00AD6F09"/>
    <w:rsid w:val="00AE1A4E"/>
    <w:rsid w:val="00AE1F8A"/>
    <w:rsid w:val="00AE219A"/>
    <w:rsid w:val="00AE4098"/>
    <w:rsid w:val="00AF0088"/>
    <w:rsid w:val="00AF13C9"/>
    <w:rsid w:val="00AF2E2E"/>
    <w:rsid w:val="00AF497C"/>
    <w:rsid w:val="00B10934"/>
    <w:rsid w:val="00B124B6"/>
    <w:rsid w:val="00B12534"/>
    <w:rsid w:val="00B17FCC"/>
    <w:rsid w:val="00B27583"/>
    <w:rsid w:val="00B45150"/>
    <w:rsid w:val="00B45C6D"/>
    <w:rsid w:val="00B56FB2"/>
    <w:rsid w:val="00B62808"/>
    <w:rsid w:val="00B62919"/>
    <w:rsid w:val="00B65610"/>
    <w:rsid w:val="00B67A5D"/>
    <w:rsid w:val="00B71065"/>
    <w:rsid w:val="00B7399A"/>
    <w:rsid w:val="00B74981"/>
    <w:rsid w:val="00B769E4"/>
    <w:rsid w:val="00B77FD8"/>
    <w:rsid w:val="00B8065D"/>
    <w:rsid w:val="00B8178F"/>
    <w:rsid w:val="00B842BE"/>
    <w:rsid w:val="00B85844"/>
    <w:rsid w:val="00B9582F"/>
    <w:rsid w:val="00B95845"/>
    <w:rsid w:val="00B96C3A"/>
    <w:rsid w:val="00BA1CBB"/>
    <w:rsid w:val="00BA4AC0"/>
    <w:rsid w:val="00BA5EFE"/>
    <w:rsid w:val="00BA742B"/>
    <w:rsid w:val="00BB0B17"/>
    <w:rsid w:val="00BB1656"/>
    <w:rsid w:val="00BB1A1A"/>
    <w:rsid w:val="00BB5CBE"/>
    <w:rsid w:val="00BC08BD"/>
    <w:rsid w:val="00BC283B"/>
    <w:rsid w:val="00BC6BDA"/>
    <w:rsid w:val="00BC7F45"/>
    <w:rsid w:val="00BD312E"/>
    <w:rsid w:val="00BD6BCE"/>
    <w:rsid w:val="00BE4190"/>
    <w:rsid w:val="00BF5067"/>
    <w:rsid w:val="00BF5179"/>
    <w:rsid w:val="00BF76AF"/>
    <w:rsid w:val="00BF7701"/>
    <w:rsid w:val="00C00527"/>
    <w:rsid w:val="00C06F3E"/>
    <w:rsid w:val="00C07F83"/>
    <w:rsid w:val="00C15560"/>
    <w:rsid w:val="00C16B65"/>
    <w:rsid w:val="00C2788C"/>
    <w:rsid w:val="00C328D1"/>
    <w:rsid w:val="00C350C6"/>
    <w:rsid w:val="00C40C71"/>
    <w:rsid w:val="00C44A37"/>
    <w:rsid w:val="00C473BD"/>
    <w:rsid w:val="00C505DD"/>
    <w:rsid w:val="00C50E48"/>
    <w:rsid w:val="00C52B50"/>
    <w:rsid w:val="00C537F2"/>
    <w:rsid w:val="00C548E3"/>
    <w:rsid w:val="00C561AE"/>
    <w:rsid w:val="00C64894"/>
    <w:rsid w:val="00C652AA"/>
    <w:rsid w:val="00C72D66"/>
    <w:rsid w:val="00C73A45"/>
    <w:rsid w:val="00C81984"/>
    <w:rsid w:val="00C8589E"/>
    <w:rsid w:val="00C86433"/>
    <w:rsid w:val="00C86447"/>
    <w:rsid w:val="00C902BE"/>
    <w:rsid w:val="00C908C1"/>
    <w:rsid w:val="00C92666"/>
    <w:rsid w:val="00CA10F7"/>
    <w:rsid w:val="00CB6765"/>
    <w:rsid w:val="00CC158E"/>
    <w:rsid w:val="00CC1C8F"/>
    <w:rsid w:val="00CC24C3"/>
    <w:rsid w:val="00CC3747"/>
    <w:rsid w:val="00CC552D"/>
    <w:rsid w:val="00CE2815"/>
    <w:rsid w:val="00CE4A29"/>
    <w:rsid w:val="00CE71F6"/>
    <w:rsid w:val="00CF0072"/>
    <w:rsid w:val="00CF33F9"/>
    <w:rsid w:val="00CF3D3B"/>
    <w:rsid w:val="00CF78BF"/>
    <w:rsid w:val="00D02433"/>
    <w:rsid w:val="00D06BE1"/>
    <w:rsid w:val="00D10862"/>
    <w:rsid w:val="00D1751E"/>
    <w:rsid w:val="00D25B23"/>
    <w:rsid w:val="00D26C00"/>
    <w:rsid w:val="00D32914"/>
    <w:rsid w:val="00D32BB4"/>
    <w:rsid w:val="00D3448B"/>
    <w:rsid w:val="00D41B2E"/>
    <w:rsid w:val="00D51178"/>
    <w:rsid w:val="00D51909"/>
    <w:rsid w:val="00D526ED"/>
    <w:rsid w:val="00D528D8"/>
    <w:rsid w:val="00D5313E"/>
    <w:rsid w:val="00D60342"/>
    <w:rsid w:val="00D63953"/>
    <w:rsid w:val="00D64801"/>
    <w:rsid w:val="00D7534E"/>
    <w:rsid w:val="00D7593B"/>
    <w:rsid w:val="00D77D8E"/>
    <w:rsid w:val="00D77F5F"/>
    <w:rsid w:val="00D815B4"/>
    <w:rsid w:val="00D82485"/>
    <w:rsid w:val="00D84AC4"/>
    <w:rsid w:val="00D84D11"/>
    <w:rsid w:val="00D84DB1"/>
    <w:rsid w:val="00D93BBF"/>
    <w:rsid w:val="00D97952"/>
    <w:rsid w:val="00DB630B"/>
    <w:rsid w:val="00DC04A1"/>
    <w:rsid w:val="00DC1349"/>
    <w:rsid w:val="00DE1744"/>
    <w:rsid w:val="00DE3C3B"/>
    <w:rsid w:val="00DE44C7"/>
    <w:rsid w:val="00DE7271"/>
    <w:rsid w:val="00DE73D9"/>
    <w:rsid w:val="00DF66D4"/>
    <w:rsid w:val="00E16011"/>
    <w:rsid w:val="00E20801"/>
    <w:rsid w:val="00E2110A"/>
    <w:rsid w:val="00E261C5"/>
    <w:rsid w:val="00E26D2C"/>
    <w:rsid w:val="00E30D12"/>
    <w:rsid w:val="00E3452D"/>
    <w:rsid w:val="00E4105E"/>
    <w:rsid w:val="00E46AD2"/>
    <w:rsid w:val="00E47795"/>
    <w:rsid w:val="00E5500B"/>
    <w:rsid w:val="00E55678"/>
    <w:rsid w:val="00E600B1"/>
    <w:rsid w:val="00E60EB9"/>
    <w:rsid w:val="00E6109C"/>
    <w:rsid w:val="00E63486"/>
    <w:rsid w:val="00E67E1C"/>
    <w:rsid w:val="00E7112E"/>
    <w:rsid w:val="00E73395"/>
    <w:rsid w:val="00E860F5"/>
    <w:rsid w:val="00E92107"/>
    <w:rsid w:val="00E93091"/>
    <w:rsid w:val="00EA1774"/>
    <w:rsid w:val="00EA7C82"/>
    <w:rsid w:val="00EB7677"/>
    <w:rsid w:val="00EB7BD3"/>
    <w:rsid w:val="00EC01DF"/>
    <w:rsid w:val="00EC48EF"/>
    <w:rsid w:val="00ED0F55"/>
    <w:rsid w:val="00ED218A"/>
    <w:rsid w:val="00ED47F0"/>
    <w:rsid w:val="00ED5C3B"/>
    <w:rsid w:val="00ED779B"/>
    <w:rsid w:val="00EE5EC8"/>
    <w:rsid w:val="00EF47AE"/>
    <w:rsid w:val="00F05277"/>
    <w:rsid w:val="00F0570E"/>
    <w:rsid w:val="00F136F0"/>
    <w:rsid w:val="00F22597"/>
    <w:rsid w:val="00F24927"/>
    <w:rsid w:val="00F26869"/>
    <w:rsid w:val="00F32FEE"/>
    <w:rsid w:val="00F344D2"/>
    <w:rsid w:val="00F407D1"/>
    <w:rsid w:val="00F45A41"/>
    <w:rsid w:val="00F477D0"/>
    <w:rsid w:val="00F53AC2"/>
    <w:rsid w:val="00F555A4"/>
    <w:rsid w:val="00F62F22"/>
    <w:rsid w:val="00F70969"/>
    <w:rsid w:val="00F72AAE"/>
    <w:rsid w:val="00F745C3"/>
    <w:rsid w:val="00F773E7"/>
    <w:rsid w:val="00F80B09"/>
    <w:rsid w:val="00F86E95"/>
    <w:rsid w:val="00F87D85"/>
    <w:rsid w:val="00F977A1"/>
    <w:rsid w:val="00FA069E"/>
    <w:rsid w:val="00FA41E5"/>
    <w:rsid w:val="00FB39C8"/>
    <w:rsid w:val="00FB5030"/>
    <w:rsid w:val="00FC0C64"/>
    <w:rsid w:val="00FC12B4"/>
    <w:rsid w:val="00FC142F"/>
    <w:rsid w:val="00FC2A19"/>
    <w:rsid w:val="00FC40F9"/>
    <w:rsid w:val="00FC5313"/>
    <w:rsid w:val="00FC6468"/>
    <w:rsid w:val="00FC6AEA"/>
    <w:rsid w:val="00FD317B"/>
    <w:rsid w:val="00FD434B"/>
    <w:rsid w:val="00FD7A75"/>
    <w:rsid w:val="00FE034F"/>
    <w:rsid w:val="00FE11D8"/>
    <w:rsid w:val="00FE16B3"/>
    <w:rsid w:val="00FF0A5E"/>
    <w:rsid w:val="00FF3A0D"/>
    <w:rsid w:val="00FF488B"/>
    <w:rsid w:val="00FF5C91"/>
    <w:rsid w:val="17A11367"/>
    <w:rsid w:val="27C58B5D"/>
    <w:rsid w:val="2D85BD29"/>
    <w:rsid w:val="2E847A30"/>
    <w:rsid w:val="3C3E5F2D"/>
    <w:rsid w:val="3E3DBE43"/>
    <w:rsid w:val="3F0F5DD9"/>
    <w:rsid w:val="57DB84A5"/>
    <w:rsid w:val="58B3D0A9"/>
    <w:rsid w:val="670A15C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42135"/>
  <w15:chartTrackingRefBased/>
  <w15:docId w15:val="{17250976-8180-4CE0-A0DC-2A638F6D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239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A07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AD6F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23918"/>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323918"/>
    <w:pPr>
      <w:outlineLvl w:val="9"/>
    </w:pPr>
    <w:rPr>
      <w:lang w:eastAsia="nb-NO"/>
    </w:rPr>
  </w:style>
  <w:style w:type="paragraph" w:customStyle="1" w:styleId="Hovedoverskrift">
    <w:name w:val="Hovedoverskrift"/>
    <w:basedOn w:val="Overskrift1"/>
    <w:link w:val="HovedoverskriftTegn"/>
    <w:rsid w:val="00323918"/>
    <w:pPr>
      <w:numPr>
        <w:numId w:val="1"/>
      </w:numPr>
      <w:tabs>
        <w:tab w:val="num" w:pos="360"/>
      </w:tabs>
      <w:ind w:left="0" w:firstLine="0"/>
    </w:pPr>
  </w:style>
  <w:style w:type="paragraph" w:customStyle="1" w:styleId="X">
    <w:name w:val="X"/>
    <w:basedOn w:val="Overskrift1"/>
    <w:link w:val="XTegn"/>
    <w:qFormat/>
    <w:rsid w:val="00A07468"/>
    <w:pPr>
      <w:numPr>
        <w:numId w:val="2"/>
      </w:numPr>
    </w:pPr>
    <w:rPr>
      <w:color w:val="1F3864" w:themeColor="accent1" w:themeShade="80"/>
      <w:sz w:val="28"/>
      <w:szCs w:val="28"/>
    </w:rPr>
  </w:style>
  <w:style w:type="character" w:customStyle="1" w:styleId="HovedoverskriftTegn">
    <w:name w:val="Hovedoverskrift Tegn"/>
    <w:basedOn w:val="Overskrift1Tegn"/>
    <w:link w:val="Hovedoverskrift"/>
    <w:rsid w:val="00323918"/>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A07468"/>
    <w:rPr>
      <w:rFonts w:asciiTheme="majorHAnsi" w:eastAsiaTheme="majorEastAsia" w:hAnsiTheme="majorHAnsi" w:cstheme="majorBidi"/>
      <w:color w:val="2F5496" w:themeColor="accent1" w:themeShade="BF"/>
      <w:sz w:val="26"/>
      <w:szCs w:val="26"/>
    </w:rPr>
  </w:style>
  <w:style w:type="character" w:customStyle="1" w:styleId="XTegn">
    <w:name w:val="X Tegn"/>
    <w:basedOn w:val="Overskrift1Tegn"/>
    <w:link w:val="X"/>
    <w:rsid w:val="00A07468"/>
    <w:rPr>
      <w:rFonts w:asciiTheme="majorHAnsi" w:eastAsiaTheme="majorEastAsia" w:hAnsiTheme="majorHAnsi" w:cstheme="majorBidi"/>
      <w:color w:val="1F3864" w:themeColor="accent1" w:themeShade="80"/>
      <w:sz w:val="28"/>
      <w:szCs w:val="28"/>
    </w:rPr>
  </w:style>
  <w:style w:type="paragraph" w:customStyle="1" w:styleId="XX0">
    <w:name w:val="X.X"/>
    <w:basedOn w:val="Overskrift2"/>
    <w:link w:val="XXTegn"/>
    <w:rsid w:val="00A07468"/>
    <w:rPr>
      <w:sz w:val="24"/>
      <w:szCs w:val="24"/>
    </w:rPr>
  </w:style>
  <w:style w:type="paragraph" w:styleId="Listeavsnitt">
    <w:name w:val="List Paragraph"/>
    <w:basedOn w:val="Normal"/>
    <w:uiPriority w:val="34"/>
    <w:qFormat/>
    <w:rsid w:val="00A07468"/>
    <w:pPr>
      <w:ind w:left="720"/>
      <w:contextualSpacing/>
    </w:pPr>
  </w:style>
  <w:style w:type="character" w:customStyle="1" w:styleId="XXTegn">
    <w:name w:val="X.X Tegn"/>
    <w:basedOn w:val="Overskrift2Tegn"/>
    <w:link w:val="XX0"/>
    <w:rsid w:val="00A07468"/>
    <w:rPr>
      <w:rFonts w:asciiTheme="majorHAnsi" w:eastAsiaTheme="majorEastAsia" w:hAnsiTheme="majorHAnsi" w:cstheme="majorBidi"/>
      <w:color w:val="2F5496" w:themeColor="accent1" w:themeShade="BF"/>
      <w:sz w:val="24"/>
      <w:szCs w:val="24"/>
    </w:rPr>
  </w:style>
  <w:style w:type="character" w:styleId="Merknadsreferanse">
    <w:name w:val="annotation reference"/>
    <w:basedOn w:val="Standardskriftforavsnitt"/>
    <w:uiPriority w:val="99"/>
    <w:semiHidden/>
    <w:unhideWhenUsed/>
    <w:rsid w:val="00A07468"/>
    <w:rPr>
      <w:sz w:val="16"/>
      <w:szCs w:val="16"/>
    </w:rPr>
  </w:style>
  <w:style w:type="paragraph" w:styleId="Merknadstekst">
    <w:name w:val="annotation text"/>
    <w:basedOn w:val="Normal"/>
    <w:link w:val="MerknadstekstTegn"/>
    <w:uiPriority w:val="99"/>
    <w:unhideWhenUsed/>
    <w:rsid w:val="00A07468"/>
    <w:pPr>
      <w:spacing w:line="240" w:lineRule="auto"/>
    </w:pPr>
    <w:rPr>
      <w:sz w:val="20"/>
      <w:szCs w:val="20"/>
    </w:rPr>
  </w:style>
  <w:style w:type="character" w:customStyle="1" w:styleId="MerknadstekstTegn">
    <w:name w:val="Merknadstekst Tegn"/>
    <w:basedOn w:val="Standardskriftforavsnitt"/>
    <w:link w:val="Merknadstekst"/>
    <w:uiPriority w:val="99"/>
    <w:rsid w:val="00A07468"/>
    <w:rPr>
      <w:sz w:val="20"/>
      <w:szCs w:val="20"/>
    </w:rPr>
  </w:style>
  <w:style w:type="paragraph" w:customStyle="1" w:styleId="xx">
    <w:name w:val="x.x"/>
    <w:basedOn w:val="XX0"/>
    <w:link w:val="xxTegn0"/>
    <w:qFormat/>
    <w:rsid w:val="00A07468"/>
    <w:pPr>
      <w:numPr>
        <w:ilvl w:val="1"/>
        <w:numId w:val="2"/>
      </w:numPr>
    </w:pPr>
    <w:rPr>
      <w:color w:val="1F3864" w:themeColor="accent1" w:themeShade="80"/>
    </w:rPr>
  </w:style>
  <w:style w:type="paragraph" w:customStyle="1" w:styleId="xxx">
    <w:name w:val="x.x.x"/>
    <w:basedOn w:val="XX0"/>
    <w:link w:val="xxxTegn"/>
    <w:qFormat/>
    <w:rsid w:val="00FC40F9"/>
    <w:pPr>
      <w:numPr>
        <w:ilvl w:val="2"/>
        <w:numId w:val="2"/>
      </w:numPr>
    </w:pPr>
    <w:rPr>
      <w:sz w:val="22"/>
    </w:rPr>
  </w:style>
  <w:style w:type="character" w:customStyle="1" w:styleId="xxTegn0">
    <w:name w:val="x.x Tegn"/>
    <w:basedOn w:val="XXTegn"/>
    <w:link w:val="xx"/>
    <w:rsid w:val="00A07468"/>
    <w:rPr>
      <w:rFonts w:asciiTheme="majorHAnsi" w:eastAsiaTheme="majorEastAsia" w:hAnsiTheme="majorHAnsi" w:cstheme="majorBidi"/>
      <w:color w:val="1F3864" w:themeColor="accent1" w:themeShade="80"/>
      <w:sz w:val="24"/>
      <w:szCs w:val="24"/>
    </w:rPr>
  </w:style>
  <w:style w:type="character" w:customStyle="1" w:styleId="normaltextrun">
    <w:name w:val="normaltextrun"/>
    <w:basedOn w:val="Standardskriftforavsnitt"/>
    <w:rsid w:val="00A07468"/>
  </w:style>
  <w:style w:type="character" w:customStyle="1" w:styleId="xxxTegn">
    <w:name w:val="x.x.x Tegn"/>
    <w:basedOn w:val="XXTegn"/>
    <w:link w:val="xxx"/>
    <w:rsid w:val="00FC40F9"/>
    <w:rPr>
      <w:rFonts w:asciiTheme="majorHAnsi" w:eastAsiaTheme="majorEastAsia" w:hAnsiTheme="majorHAnsi" w:cstheme="majorBidi"/>
      <w:color w:val="2F5496" w:themeColor="accent1" w:themeShade="BF"/>
      <w:sz w:val="24"/>
      <w:szCs w:val="24"/>
    </w:rPr>
  </w:style>
  <w:style w:type="character" w:customStyle="1" w:styleId="eop">
    <w:name w:val="eop"/>
    <w:basedOn w:val="Standardskriftforavsnitt"/>
    <w:rsid w:val="00A07468"/>
  </w:style>
  <w:style w:type="table" w:styleId="Tabellrutenett">
    <w:name w:val="Table Grid"/>
    <w:basedOn w:val="Vanligtabell"/>
    <w:uiPriority w:val="39"/>
    <w:rsid w:val="00FC4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FC40F9"/>
    <w:pPr>
      <w:spacing w:after="0" w:line="240" w:lineRule="auto"/>
    </w:pPr>
  </w:style>
  <w:style w:type="paragraph" w:customStyle="1" w:styleId="paragraph">
    <w:name w:val="paragraph"/>
    <w:basedOn w:val="Normal"/>
    <w:rsid w:val="00F53AC2"/>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Kommentaremne">
    <w:name w:val="annotation subject"/>
    <w:basedOn w:val="Merknadstekst"/>
    <w:next w:val="Merknadstekst"/>
    <w:link w:val="KommentaremneTegn"/>
    <w:uiPriority w:val="99"/>
    <w:semiHidden/>
    <w:unhideWhenUsed/>
    <w:rsid w:val="006C2777"/>
    <w:rPr>
      <w:b/>
      <w:bCs/>
    </w:rPr>
  </w:style>
  <w:style w:type="character" w:customStyle="1" w:styleId="KommentaremneTegn">
    <w:name w:val="Kommentaremne Tegn"/>
    <w:basedOn w:val="MerknadstekstTegn"/>
    <w:link w:val="Kommentaremne"/>
    <w:uiPriority w:val="99"/>
    <w:semiHidden/>
    <w:rsid w:val="006C2777"/>
    <w:rPr>
      <w:b/>
      <w:bCs/>
      <w:sz w:val="20"/>
      <w:szCs w:val="20"/>
    </w:rPr>
  </w:style>
  <w:style w:type="character" w:customStyle="1" w:styleId="Overskrift3Tegn">
    <w:name w:val="Overskrift 3 Tegn"/>
    <w:basedOn w:val="Standardskriftforavsnitt"/>
    <w:link w:val="Overskrift3"/>
    <w:uiPriority w:val="9"/>
    <w:rsid w:val="00AD6F09"/>
    <w:rPr>
      <w:rFonts w:asciiTheme="majorHAnsi" w:eastAsiaTheme="majorEastAsia" w:hAnsiTheme="majorHAnsi" w:cstheme="majorBidi"/>
      <w:color w:val="1F3763" w:themeColor="accent1" w:themeShade="7F"/>
      <w:sz w:val="24"/>
      <w:szCs w:val="24"/>
    </w:rPr>
  </w:style>
  <w:style w:type="paragraph" w:styleId="INNH1">
    <w:name w:val="toc 1"/>
    <w:basedOn w:val="Normal"/>
    <w:next w:val="Normal"/>
    <w:autoRedefine/>
    <w:uiPriority w:val="39"/>
    <w:unhideWhenUsed/>
    <w:rsid w:val="00C06F3E"/>
    <w:pPr>
      <w:spacing w:after="100"/>
    </w:pPr>
  </w:style>
  <w:style w:type="paragraph" w:styleId="INNH2">
    <w:name w:val="toc 2"/>
    <w:basedOn w:val="Normal"/>
    <w:next w:val="Normal"/>
    <w:autoRedefine/>
    <w:uiPriority w:val="39"/>
    <w:unhideWhenUsed/>
    <w:rsid w:val="00C06F3E"/>
    <w:pPr>
      <w:spacing w:after="100"/>
      <w:ind w:left="220"/>
    </w:pPr>
  </w:style>
  <w:style w:type="character" w:styleId="Hyperkobling">
    <w:name w:val="Hyperlink"/>
    <w:basedOn w:val="Standardskriftforavsnitt"/>
    <w:uiPriority w:val="99"/>
    <w:unhideWhenUsed/>
    <w:rsid w:val="00C06F3E"/>
    <w:rPr>
      <w:color w:val="0563C1" w:themeColor="hyperlink"/>
      <w:u w:val="single"/>
    </w:rPr>
  </w:style>
  <w:style w:type="paragraph" w:styleId="NormalWeb">
    <w:name w:val="Normal (Web)"/>
    <w:basedOn w:val="Normal"/>
    <w:uiPriority w:val="99"/>
    <w:unhideWhenUsed/>
    <w:rsid w:val="00437457"/>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741C1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41C12"/>
  </w:style>
  <w:style w:type="paragraph" w:styleId="Bunntekst">
    <w:name w:val="footer"/>
    <w:basedOn w:val="Normal"/>
    <w:link w:val="BunntekstTegn"/>
    <w:uiPriority w:val="99"/>
    <w:unhideWhenUsed/>
    <w:rsid w:val="00741C1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41C12"/>
  </w:style>
  <w:style w:type="character" w:styleId="Omtale">
    <w:name w:val="Mention"/>
    <w:basedOn w:val="Standardskriftforavsnitt"/>
    <w:uiPriority w:val="99"/>
    <w:unhideWhenUsed/>
    <w:rsid w:val="00925ADE"/>
    <w:rPr>
      <w:color w:val="2B579A"/>
      <w:shd w:val="clear" w:color="auto" w:fill="E1DFDD"/>
    </w:rPr>
  </w:style>
  <w:style w:type="character" w:styleId="Ulstomtale">
    <w:name w:val="Unresolved Mention"/>
    <w:basedOn w:val="Standardskriftforavsnitt"/>
    <w:uiPriority w:val="99"/>
    <w:unhideWhenUsed/>
    <w:rsid w:val="00197E1D"/>
    <w:rPr>
      <w:color w:val="605E5C"/>
      <w:shd w:val="clear" w:color="auto" w:fill="E1DFDD"/>
    </w:rPr>
  </w:style>
  <w:style w:type="character" w:styleId="Plassholdertekst">
    <w:name w:val="Placeholder Text"/>
    <w:basedOn w:val="Standardskriftforavsnitt"/>
    <w:uiPriority w:val="99"/>
    <w:semiHidden/>
    <w:rsid w:val="00D93BBF"/>
    <w:rPr>
      <w:color w:val="666666"/>
    </w:rPr>
  </w:style>
  <w:style w:type="paragraph" w:styleId="Revisjon">
    <w:name w:val="Revision"/>
    <w:hidden/>
    <w:uiPriority w:val="99"/>
    <w:semiHidden/>
    <w:rsid w:val="005937C7"/>
    <w:pPr>
      <w:spacing w:after="0" w:line="240" w:lineRule="auto"/>
    </w:pPr>
  </w:style>
  <w:style w:type="character" w:styleId="Sterk">
    <w:name w:val="Strong"/>
    <w:basedOn w:val="Standardskriftforavsnitt"/>
    <w:uiPriority w:val="22"/>
    <w:qFormat/>
    <w:rsid w:val="003D40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49573">
      <w:bodyDiv w:val="1"/>
      <w:marLeft w:val="0"/>
      <w:marRight w:val="0"/>
      <w:marTop w:val="0"/>
      <w:marBottom w:val="0"/>
      <w:divBdr>
        <w:top w:val="none" w:sz="0" w:space="0" w:color="auto"/>
        <w:left w:val="none" w:sz="0" w:space="0" w:color="auto"/>
        <w:bottom w:val="none" w:sz="0" w:space="0" w:color="auto"/>
        <w:right w:val="none" w:sz="0" w:space="0" w:color="auto"/>
      </w:divBdr>
    </w:div>
    <w:div w:id="109010421">
      <w:bodyDiv w:val="1"/>
      <w:marLeft w:val="0"/>
      <w:marRight w:val="0"/>
      <w:marTop w:val="0"/>
      <w:marBottom w:val="0"/>
      <w:divBdr>
        <w:top w:val="none" w:sz="0" w:space="0" w:color="auto"/>
        <w:left w:val="none" w:sz="0" w:space="0" w:color="auto"/>
        <w:bottom w:val="none" w:sz="0" w:space="0" w:color="auto"/>
        <w:right w:val="none" w:sz="0" w:space="0" w:color="auto"/>
      </w:divBdr>
    </w:div>
    <w:div w:id="233273024">
      <w:bodyDiv w:val="1"/>
      <w:marLeft w:val="0"/>
      <w:marRight w:val="0"/>
      <w:marTop w:val="0"/>
      <w:marBottom w:val="0"/>
      <w:divBdr>
        <w:top w:val="none" w:sz="0" w:space="0" w:color="auto"/>
        <w:left w:val="none" w:sz="0" w:space="0" w:color="auto"/>
        <w:bottom w:val="none" w:sz="0" w:space="0" w:color="auto"/>
        <w:right w:val="none" w:sz="0" w:space="0" w:color="auto"/>
      </w:divBdr>
    </w:div>
    <w:div w:id="311103952">
      <w:bodyDiv w:val="1"/>
      <w:marLeft w:val="0"/>
      <w:marRight w:val="0"/>
      <w:marTop w:val="0"/>
      <w:marBottom w:val="0"/>
      <w:divBdr>
        <w:top w:val="none" w:sz="0" w:space="0" w:color="auto"/>
        <w:left w:val="none" w:sz="0" w:space="0" w:color="auto"/>
        <w:bottom w:val="none" w:sz="0" w:space="0" w:color="auto"/>
        <w:right w:val="none" w:sz="0" w:space="0" w:color="auto"/>
      </w:divBdr>
    </w:div>
    <w:div w:id="471367312">
      <w:bodyDiv w:val="1"/>
      <w:marLeft w:val="0"/>
      <w:marRight w:val="0"/>
      <w:marTop w:val="0"/>
      <w:marBottom w:val="0"/>
      <w:divBdr>
        <w:top w:val="none" w:sz="0" w:space="0" w:color="auto"/>
        <w:left w:val="none" w:sz="0" w:space="0" w:color="auto"/>
        <w:bottom w:val="none" w:sz="0" w:space="0" w:color="auto"/>
        <w:right w:val="none" w:sz="0" w:space="0" w:color="auto"/>
      </w:divBdr>
    </w:div>
    <w:div w:id="491604405">
      <w:bodyDiv w:val="1"/>
      <w:marLeft w:val="0"/>
      <w:marRight w:val="0"/>
      <w:marTop w:val="0"/>
      <w:marBottom w:val="0"/>
      <w:divBdr>
        <w:top w:val="none" w:sz="0" w:space="0" w:color="auto"/>
        <w:left w:val="none" w:sz="0" w:space="0" w:color="auto"/>
        <w:bottom w:val="none" w:sz="0" w:space="0" w:color="auto"/>
        <w:right w:val="none" w:sz="0" w:space="0" w:color="auto"/>
      </w:divBdr>
    </w:div>
    <w:div w:id="551964757">
      <w:bodyDiv w:val="1"/>
      <w:marLeft w:val="0"/>
      <w:marRight w:val="0"/>
      <w:marTop w:val="0"/>
      <w:marBottom w:val="0"/>
      <w:divBdr>
        <w:top w:val="none" w:sz="0" w:space="0" w:color="auto"/>
        <w:left w:val="none" w:sz="0" w:space="0" w:color="auto"/>
        <w:bottom w:val="none" w:sz="0" w:space="0" w:color="auto"/>
        <w:right w:val="none" w:sz="0" w:space="0" w:color="auto"/>
      </w:divBdr>
    </w:div>
    <w:div w:id="630136207">
      <w:bodyDiv w:val="1"/>
      <w:marLeft w:val="0"/>
      <w:marRight w:val="0"/>
      <w:marTop w:val="0"/>
      <w:marBottom w:val="0"/>
      <w:divBdr>
        <w:top w:val="none" w:sz="0" w:space="0" w:color="auto"/>
        <w:left w:val="none" w:sz="0" w:space="0" w:color="auto"/>
        <w:bottom w:val="none" w:sz="0" w:space="0" w:color="auto"/>
        <w:right w:val="none" w:sz="0" w:space="0" w:color="auto"/>
      </w:divBdr>
    </w:div>
    <w:div w:id="667826004">
      <w:bodyDiv w:val="1"/>
      <w:marLeft w:val="0"/>
      <w:marRight w:val="0"/>
      <w:marTop w:val="0"/>
      <w:marBottom w:val="0"/>
      <w:divBdr>
        <w:top w:val="none" w:sz="0" w:space="0" w:color="auto"/>
        <w:left w:val="none" w:sz="0" w:space="0" w:color="auto"/>
        <w:bottom w:val="none" w:sz="0" w:space="0" w:color="auto"/>
        <w:right w:val="none" w:sz="0" w:space="0" w:color="auto"/>
      </w:divBdr>
    </w:div>
    <w:div w:id="694843637">
      <w:bodyDiv w:val="1"/>
      <w:marLeft w:val="0"/>
      <w:marRight w:val="0"/>
      <w:marTop w:val="0"/>
      <w:marBottom w:val="0"/>
      <w:divBdr>
        <w:top w:val="none" w:sz="0" w:space="0" w:color="auto"/>
        <w:left w:val="none" w:sz="0" w:space="0" w:color="auto"/>
        <w:bottom w:val="none" w:sz="0" w:space="0" w:color="auto"/>
        <w:right w:val="none" w:sz="0" w:space="0" w:color="auto"/>
      </w:divBdr>
    </w:div>
    <w:div w:id="838621918">
      <w:bodyDiv w:val="1"/>
      <w:marLeft w:val="0"/>
      <w:marRight w:val="0"/>
      <w:marTop w:val="0"/>
      <w:marBottom w:val="0"/>
      <w:divBdr>
        <w:top w:val="none" w:sz="0" w:space="0" w:color="auto"/>
        <w:left w:val="none" w:sz="0" w:space="0" w:color="auto"/>
        <w:bottom w:val="none" w:sz="0" w:space="0" w:color="auto"/>
        <w:right w:val="none" w:sz="0" w:space="0" w:color="auto"/>
      </w:divBdr>
      <w:divsChild>
        <w:div w:id="757361763">
          <w:marLeft w:val="0"/>
          <w:marRight w:val="0"/>
          <w:marTop w:val="0"/>
          <w:marBottom w:val="0"/>
          <w:divBdr>
            <w:top w:val="none" w:sz="0" w:space="0" w:color="auto"/>
            <w:left w:val="none" w:sz="0" w:space="0" w:color="auto"/>
            <w:bottom w:val="none" w:sz="0" w:space="0" w:color="auto"/>
            <w:right w:val="none" w:sz="0" w:space="0" w:color="auto"/>
          </w:divBdr>
        </w:div>
        <w:div w:id="892809247">
          <w:marLeft w:val="0"/>
          <w:marRight w:val="0"/>
          <w:marTop w:val="0"/>
          <w:marBottom w:val="0"/>
          <w:divBdr>
            <w:top w:val="none" w:sz="0" w:space="0" w:color="auto"/>
            <w:left w:val="none" w:sz="0" w:space="0" w:color="auto"/>
            <w:bottom w:val="none" w:sz="0" w:space="0" w:color="auto"/>
            <w:right w:val="none" w:sz="0" w:space="0" w:color="auto"/>
          </w:divBdr>
        </w:div>
      </w:divsChild>
    </w:div>
    <w:div w:id="889263301">
      <w:bodyDiv w:val="1"/>
      <w:marLeft w:val="0"/>
      <w:marRight w:val="0"/>
      <w:marTop w:val="0"/>
      <w:marBottom w:val="0"/>
      <w:divBdr>
        <w:top w:val="none" w:sz="0" w:space="0" w:color="auto"/>
        <w:left w:val="none" w:sz="0" w:space="0" w:color="auto"/>
        <w:bottom w:val="none" w:sz="0" w:space="0" w:color="auto"/>
        <w:right w:val="none" w:sz="0" w:space="0" w:color="auto"/>
      </w:divBdr>
    </w:div>
    <w:div w:id="1027677384">
      <w:bodyDiv w:val="1"/>
      <w:marLeft w:val="0"/>
      <w:marRight w:val="0"/>
      <w:marTop w:val="0"/>
      <w:marBottom w:val="0"/>
      <w:divBdr>
        <w:top w:val="none" w:sz="0" w:space="0" w:color="auto"/>
        <w:left w:val="none" w:sz="0" w:space="0" w:color="auto"/>
        <w:bottom w:val="none" w:sz="0" w:space="0" w:color="auto"/>
        <w:right w:val="none" w:sz="0" w:space="0" w:color="auto"/>
      </w:divBdr>
    </w:div>
    <w:div w:id="1089539483">
      <w:bodyDiv w:val="1"/>
      <w:marLeft w:val="0"/>
      <w:marRight w:val="0"/>
      <w:marTop w:val="0"/>
      <w:marBottom w:val="0"/>
      <w:divBdr>
        <w:top w:val="none" w:sz="0" w:space="0" w:color="auto"/>
        <w:left w:val="none" w:sz="0" w:space="0" w:color="auto"/>
        <w:bottom w:val="none" w:sz="0" w:space="0" w:color="auto"/>
        <w:right w:val="none" w:sz="0" w:space="0" w:color="auto"/>
      </w:divBdr>
    </w:div>
    <w:div w:id="1129324250">
      <w:bodyDiv w:val="1"/>
      <w:marLeft w:val="0"/>
      <w:marRight w:val="0"/>
      <w:marTop w:val="0"/>
      <w:marBottom w:val="0"/>
      <w:divBdr>
        <w:top w:val="none" w:sz="0" w:space="0" w:color="auto"/>
        <w:left w:val="none" w:sz="0" w:space="0" w:color="auto"/>
        <w:bottom w:val="none" w:sz="0" w:space="0" w:color="auto"/>
        <w:right w:val="none" w:sz="0" w:space="0" w:color="auto"/>
      </w:divBdr>
    </w:div>
    <w:div w:id="1298298076">
      <w:bodyDiv w:val="1"/>
      <w:marLeft w:val="0"/>
      <w:marRight w:val="0"/>
      <w:marTop w:val="0"/>
      <w:marBottom w:val="0"/>
      <w:divBdr>
        <w:top w:val="none" w:sz="0" w:space="0" w:color="auto"/>
        <w:left w:val="none" w:sz="0" w:space="0" w:color="auto"/>
        <w:bottom w:val="none" w:sz="0" w:space="0" w:color="auto"/>
        <w:right w:val="none" w:sz="0" w:space="0" w:color="auto"/>
      </w:divBdr>
      <w:divsChild>
        <w:div w:id="91629724">
          <w:marLeft w:val="0"/>
          <w:marRight w:val="0"/>
          <w:marTop w:val="0"/>
          <w:marBottom w:val="0"/>
          <w:divBdr>
            <w:top w:val="none" w:sz="0" w:space="0" w:color="auto"/>
            <w:left w:val="none" w:sz="0" w:space="0" w:color="auto"/>
            <w:bottom w:val="none" w:sz="0" w:space="0" w:color="auto"/>
            <w:right w:val="none" w:sz="0" w:space="0" w:color="auto"/>
          </w:divBdr>
        </w:div>
        <w:div w:id="192967064">
          <w:marLeft w:val="0"/>
          <w:marRight w:val="0"/>
          <w:marTop w:val="0"/>
          <w:marBottom w:val="0"/>
          <w:divBdr>
            <w:top w:val="none" w:sz="0" w:space="0" w:color="auto"/>
            <w:left w:val="none" w:sz="0" w:space="0" w:color="auto"/>
            <w:bottom w:val="none" w:sz="0" w:space="0" w:color="auto"/>
            <w:right w:val="none" w:sz="0" w:space="0" w:color="auto"/>
          </w:divBdr>
        </w:div>
        <w:div w:id="609505808">
          <w:marLeft w:val="0"/>
          <w:marRight w:val="0"/>
          <w:marTop w:val="0"/>
          <w:marBottom w:val="0"/>
          <w:divBdr>
            <w:top w:val="none" w:sz="0" w:space="0" w:color="auto"/>
            <w:left w:val="none" w:sz="0" w:space="0" w:color="auto"/>
            <w:bottom w:val="none" w:sz="0" w:space="0" w:color="auto"/>
            <w:right w:val="none" w:sz="0" w:space="0" w:color="auto"/>
          </w:divBdr>
        </w:div>
        <w:div w:id="1070418370">
          <w:marLeft w:val="0"/>
          <w:marRight w:val="0"/>
          <w:marTop w:val="0"/>
          <w:marBottom w:val="0"/>
          <w:divBdr>
            <w:top w:val="none" w:sz="0" w:space="0" w:color="auto"/>
            <w:left w:val="none" w:sz="0" w:space="0" w:color="auto"/>
            <w:bottom w:val="none" w:sz="0" w:space="0" w:color="auto"/>
            <w:right w:val="none" w:sz="0" w:space="0" w:color="auto"/>
          </w:divBdr>
        </w:div>
        <w:div w:id="1139106700">
          <w:marLeft w:val="0"/>
          <w:marRight w:val="0"/>
          <w:marTop w:val="0"/>
          <w:marBottom w:val="0"/>
          <w:divBdr>
            <w:top w:val="none" w:sz="0" w:space="0" w:color="auto"/>
            <w:left w:val="none" w:sz="0" w:space="0" w:color="auto"/>
            <w:bottom w:val="none" w:sz="0" w:space="0" w:color="auto"/>
            <w:right w:val="none" w:sz="0" w:space="0" w:color="auto"/>
          </w:divBdr>
        </w:div>
        <w:div w:id="1284069839">
          <w:marLeft w:val="0"/>
          <w:marRight w:val="0"/>
          <w:marTop w:val="0"/>
          <w:marBottom w:val="0"/>
          <w:divBdr>
            <w:top w:val="none" w:sz="0" w:space="0" w:color="auto"/>
            <w:left w:val="none" w:sz="0" w:space="0" w:color="auto"/>
            <w:bottom w:val="none" w:sz="0" w:space="0" w:color="auto"/>
            <w:right w:val="none" w:sz="0" w:space="0" w:color="auto"/>
          </w:divBdr>
        </w:div>
        <w:div w:id="1364331653">
          <w:marLeft w:val="0"/>
          <w:marRight w:val="0"/>
          <w:marTop w:val="0"/>
          <w:marBottom w:val="0"/>
          <w:divBdr>
            <w:top w:val="none" w:sz="0" w:space="0" w:color="auto"/>
            <w:left w:val="none" w:sz="0" w:space="0" w:color="auto"/>
            <w:bottom w:val="none" w:sz="0" w:space="0" w:color="auto"/>
            <w:right w:val="none" w:sz="0" w:space="0" w:color="auto"/>
          </w:divBdr>
        </w:div>
        <w:div w:id="1962958997">
          <w:marLeft w:val="0"/>
          <w:marRight w:val="0"/>
          <w:marTop w:val="0"/>
          <w:marBottom w:val="0"/>
          <w:divBdr>
            <w:top w:val="none" w:sz="0" w:space="0" w:color="auto"/>
            <w:left w:val="none" w:sz="0" w:space="0" w:color="auto"/>
            <w:bottom w:val="none" w:sz="0" w:space="0" w:color="auto"/>
            <w:right w:val="none" w:sz="0" w:space="0" w:color="auto"/>
          </w:divBdr>
        </w:div>
        <w:div w:id="2092383675">
          <w:marLeft w:val="0"/>
          <w:marRight w:val="0"/>
          <w:marTop w:val="0"/>
          <w:marBottom w:val="0"/>
          <w:divBdr>
            <w:top w:val="none" w:sz="0" w:space="0" w:color="auto"/>
            <w:left w:val="none" w:sz="0" w:space="0" w:color="auto"/>
            <w:bottom w:val="none" w:sz="0" w:space="0" w:color="auto"/>
            <w:right w:val="none" w:sz="0" w:space="0" w:color="auto"/>
          </w:divBdr>
        </w:div>
      </w:divsChild>
    </w:div>
    <w:div w:id="1298336301">
      <w:bodyDiv w:val="1"/>
      <w:marLeft w:val="0"/>
      <w:marRight w:val="0"/>
      <w:marTop w:val="0"/>
      <w:marBottom w:val="0"/>
      <w:divBdr>
        <w:top w:val="none" w:sz="0" w:space="0" w:color="auto"/>
        <w:left w:val="none" w:sz="0" w:space="0" w:color="auto"/>
        <w:bottom w:val="none" w:sz="0" w:space="0" w:color="auto"/>
        <w:right w:val="none" w:sz="0" w:space="0" w:color="auto"/>
      </w:divBdr>
      <w:divsChild>
        <w:div w:id="928542236">
          <w:marLeft w:val="0"/>
          <w:marRight w:val="0"/>
          <w:marTop w:val="0"/>
          <w:marBottom w:val="0"/>
          <w:divBdr>
            <w:top w:val="none" w:sz="0" w:space="0" w:color="auto"/>
            <w:left w:val="none" w:sz="0" w:space="0" w:color="auto"/>
            <w:bottom w:val="none" w:sz="0" w:space="0" w:color="auto"/>
            <w:right w:val="none" w:sz="0" w:space="0" w:color="auto"/>
          </w:divBdr>
        </w:div>
        <w:div w:id="1632243261">
          <w:marLeft w:val="0"/>
          <w:marRight w:val="0"/>
          <w:marTop w:val="0"/>
          <w:marBottom w:val="0"/>
          <w:divBdr>
            <w:top w:val="none" w:sz="0" w:space="0" w:color="auto"/>
            <w:left w:val="none" w:sz="0" w:space="0" w:color="auto"/>
            <w:bottom w:val="none" w:sz="0" w:space="0" w:color="auto"/>
            <w:right w:val="none" w:sz="0" w:space="0" w:color="auto"/>
          </w:divBdr>
          <w:divsChild>
            <w:div w:id="2043051846">
              <w:marLeft w:val="0"/>
              <w:marRight w:val="0"/>
              <w:marTop w:val="0"/>
              <w:marBottom w:val="0"/>
              <w:divBdr>
                <w:top w:val="none" w:sz="0" w:space="0" w:color="auto"/>
                <w:left w:val="none" w:sz="0" w:space="0" w:color="auto"/>
                <w:bottom w:val="none" w:sz="0" w:space="0" w:color="auto"/>
                <w:right w:val="none" w:sz="0" w:space="0" w:color="auto"/>
              </w:divBdr>
            </w:div>
          </w:divsChild>
        </w:div>
        <w:div w:id="2009627097">
          <w:marLeft w:val="0"/>
          <w:marRight w:val="0"/>
          <w:marTop w:val="0"/>
          <w:marBottom w:val="0"/>
          <w:divBdr>
            <w:top w:val="none" w:sz="0" w:space="0" w:color="auto"/>
            <w:left w:val="none" w:sz="0" w:space="0" w:color="auto"/>
            <w:bottom w:val="none" w:sz="0" w:space="0" w:color="auto"/>
            <w:right w:val="none" w:sz="0" w:space="0" w:color="auto"/>
          </w:divBdr>
        </w:div>
      </w:divsChild>
    </w:div>
    <w:div w:id="1317804119">
      <w:bodyDiv w:val="1"/>
      <w:marLeft w:val="0"/>
      <w:marRight w:val="0"/>
      <w:marTop w:val="0"/>
      <w:marBottom w:val="0"/>
      <w:divBdr>
        <w:top w:val="none" w:sz="0" w:space="0" w:color="auto"/>
        <w:left w:val="none" w:sz="0" w:space="0" w:color="auto"/>
        <w:bottom w:val="none" w:sz="0" w:space="0" w:color="auto"/>
        <w:right w:val="none" w:sz="0" w:space="0" w:color="auto"/>
      </w:divBdr>
    </w:div>
    <w:div w:id="1333796581">
      <w:bodyDiv w:val="1"/>
      <w:marLeft w:val="0"/>
      <w:marRight w:val="0"/>
      <w:marTop w:val="0"/>
      <w:marBottom w:val="0"/>
      <w:divBdr>
        <w:top w:val="none" w:sz="0" w:space="0" w:color="auto"/>
        <w:left w:val="none" w:sz="0" w:space="0" w:color="auto"/>
        <w:bottom w:val="none" w:sz="0" w:space="0" w:color="auto"/>
        <w:right w:val="none" w:sz="0" w:space="0" w:color="auto"/>
      </w:divBdr>
    </w:div>
    <w:div w:id="1429544081">
      <w:bodyDiv w:val="1"/>
      <w:marLeft w:val="0"/>
      <w:marRight w:val="0"/>
      <w:marTop w:val="0"/>
      <w:marBottom w:val="0"/>
      <w:divBdr>
        <w:top w:val="none" w:sz="0" w:space="0" w:color="auto"/>
        <w:left w:val="none" w:sz="0" w:space="0" w:color="auto"/>
        <w:bottom w:val="none" w:sz="0" w:space="0" w:color="auto"/>
        <w:right w:val="none" w:sz="0" w:space="0" w:color="auto"/>
      </w:divBdr>
    </w:div>
    <w:div w:id="1435321735">
      <w:bodyDiv w:val="1"/>
      <w:marLeft w:val="0"/>
      <w:marRight w:val="0"/>
      <w:marTop w:val="0"/>
      <w:marBottom w:val="0"/>
      <w:divBdr>
        <w:top w:val="none" w:sz="0" w:space="0" w:color="auto"/>
        <w:left w:val="none" w:sz="0" w:space="0" w:color="auto"/>
        <w:bottom w:val="none" w:sz="0" w:space="0" w:color="auto"/>
        <w:right w:val="none" w:sz="0" w:space="0" w:color="auto"/>
      </w:divBdr>
    </w:div>
    <w:div w:id="1550727605">
      <w:bodyDiv w:val="1"/>
      <w:marLeft w:val="0"/>
      <w:marRight w:val="0"/>
      <w:marTop w:val="0"/>
      <w:marBottom w:val="0"/>
      <w:divBdr>
        <w:top w:val="none" w:sz="0" w:space="0" w:color="auto"/>
        <w:left w:val="none" w:sz="0" w:space="0" w:color="auto"/>
        <w:bottom w:val="none" w:sz="0" w:space="0" w:color="auto"/>
        <w:right w:val="none" w:sz="0" w:space="0" w:color="auto"/>
      </w:divBdr>
    </w:div>
    <w:div w:id="1657763518">
      <w:bodyDiv w:val="1"/>
      <w:marLeft w:val="0"/>
      <w:marRight w:val="0"/>
      <w:marTop w:val="0"/>
      <w:marBottom w:val="0"/>
      <w:divBdr>
        <w:top w:val="none" w:sz="0" w:space="0" w:color="auto"/>
        <w:left w:val="none" w:sz="0" w:space="0" w:color="auto"/>
        <w:bottom w:val="none" w:sz="0" w:space="0" w:color="auto"/>
        <w:right w:val="none" w:sz="0" w:space="0" w:color="auto"/>
      </w:divBdr>
      <w:divsChild>
        <w:div w:id="1312752676">
          <w:marLeft w:val="0"/>
          <w:marRight w:val="0"/>
          <w:marTop w:val="0"/>
          <w:marBottom w:val="0"/>
          <w:divBdr>
            <w:top w:val="none" w:sz="0" w:space="0" w:color="auto"/>
            <w:left w:val="none" w:sz="0" w:space="0" w:color="auto"/>
            <w:bottom w:val="none" w:sz="0" w:space="0" w:color="auto"/>
            <w:right w:val="none" w:sz="0" w:space="0" w:color="auto"/>
          </w:divBdr>
        </w:div>
        <w:div w:id="1696417355">
          <w:marLeft w:val="0"/>
          <w:marRight w:val="0"/>
          <w:marTop w:val="0"/>
          <w:marBottom w:val="0"/>
          <w:divBdr>
            <w:top w:val="none" w:sz="0" w:space="0" w:color="auto"/>
            <w:left w:val="none" w:sz="0" w:space="0" w:color="auto"/>
            <w:bottom w:val="none" w:sz="0" w:space="0" w:color="auto"/>
            <w:right w:val="none" w:sz="0" w:space="0" w:color="auto"/>
          </w:divBdr>
          <w:divsChild>
            <w:div w:id="365646883">
              <w:marLeft w:val="0"/>
              <w:marRight w:val="0"/>
              <w:marTop w:val="0"/>
              <w:marBottom w:val="0"/>
              <w:divBdr>
                <w:top w:val="none" w:sz="0" w:space="0" w:color="auto"/>
                <w:left w:val="none" w:sz="0" w:space="0" w:color="auto"/>
                <w:bottom w:val="none" w:sz="0" w:space="0" w:color="auto"/>
                <w:right w:val="none" w:sz="0" w:space="0" w:color="auto"/>
              </w:divBdr>
            </w:div>
            <w:div w:id="768936682">
              <w:marLeft w:val="0"/>
              <w:marRight w:val="0"/>
              <w:marTop w:val="0"/>
              <w:marBottom w:val="0"/>
              <w:divBdr>
                <w:top w:val="none" w:sz="0" w:space="0" w:color="auto"/>
                <w:left w:val="none" w:sz="0" w:space="0" w:color="auto"/>
                <w:bottom w:val="none" w:sz="0" w:space="0" w:color="auto"/>
                <w:right w:val="none" w:sz="0" w:space="0" w:color="auto"/>
              </w:divBdr>
            </w:div>
            <w:div w:id="831071036">
              <w:marLeft w:val="0"/>
              <w:marRight w:val="0"/>
              <w:marTop w:val="0"/>
              <w:marBottom w:val="0"/>
              <w:divBdr>
                <w:top w:val="none" w:sz="0" w:space="0" w:color="auto"/>
                <w:left w:val="none" w:sz="0" w:space="0" w:color="auto"/>
                <w:bottom w:val="none" w:sz="0" w:space="0" w:color="auto"/>
                <w:right w:val="none" w:sz="0" w:space="0" w:color="auto"/>
              </w:divBdr>
            </w:div>
            <w:div w:id="833297725">
              <w:marLeft w:val="0"/>
              <w:marRight w:val="0"/>
              <w:marTop w:val="0"/>
              <w:marBottom w:val="0"/>
              <w:divBdr>
                <w:top w:val="none" w:sz="0" w:space="0" w:color="auto"/>
                <w:left w:val="none" w:sz="0" w:space="0" w:color="auto"/>
                <w:bottom w:val="none" w:sz="0" w:space="0" w:color="auto"/>
                <w:right w:val="none" w:sz="0" w:space="0" w:color="auto"/>
              </w:divBdr>
            </w:div>
            <w:div w:id="906842394">
              <w:marLeft w:val="0"/>
              <w:marRight w:val="0"/>
              <w:marTop w:val="0"/>
              <w:marBottom w:val="0"/>
              <w:divBdr>
                <w:top w:val="none" w:sz="0" w:space="0" w:color="auto"/>
                <w:left w:val="none" w:sz="0" w:space="0" w:color="auto"/>
                <w:bottom w:val="none" w:sz="0" w:space="0" w:color="auto"/>
                <w:right w:val="none" w:sz="0" w:space="0" w:color="auto"/>
              </w:divBdr>
            </w:div>
            <w:div w:id="1002732686">
              <w:marLeft w:val="0"/>
              <w:marRight w:val="0"/>
              <w:marTop w:val="0"/>
              <w:marBottom w:val="0"/>
              <w:divBdr>
                <w:top w:val="none" w:sz="0" w:space="0" w:color="auto"/>
                <w:left w:val="none" w:sz="0" w:space="0" w:color="auto"/>
                <w:bottom w:val="none" w:sz="0" w:space="0" w:color="auto"/>
                <w:right w:val="none" w:sz="0" w:space="0" w:color="auto"/>
              </w:divBdr>
            </w:div>
            <w:div w:id="1876311642">
              <w:marLeft w:val="0"/>
              <w:marRight w:val="0"/>
              <w:marTop w:val="0"/>
              <w:marBottom w:val="0"/>
              <w:divBdr>
                <w:top w:val="none" w:sz="0" w:space="0" w:color="auto"/>
                <w:left w:val="none" w:sz="0" w:space="0" w:color="auto"/>
                <w:bottom w:val="none" w:sz="0" w:space="0" w:color="auto"/>
                <w:right w:val="none" w:sz="0" w:space="0" w:color="auto"/>
              </w:divBdr>
            </w:div>
            <w:div w:id="201634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895684">
      <w:bodyDiv w:val="1"/>
      <w:marLeft w:val="0"/>
      <w:marRight w:val="0"/>
      <w:marTop w:val="0"/>
      <w:marBottom w:val="0"/>
      <w:divBdr>
        <w:top w:val="none" w:sz="0" w:space="0" w:color="auto"/>
        <w:left w:val="none" w:sz="0" w:space="0" w:color="auto"/>
        <w:bottom w:val="none" w:sz="0" w:space="0" w:color="auto"/>
        <w:right w:val="none" w:sz="0" w:space="0" w:color="auto"/>
      </w:divBdr>
    </w:div>
    <w:div w:id="2139642468">
      <w:bodyDiv w:val="1"/>
      <w:marLeft w:val="0"/>
      <w:marRight w:val="0"/>
      <w:marTop w:val="0"/>
      <w:marBottom w:val="0"/>
      <w:divBdr>
        <w:top w:val="none" w:sz="0" w:space="0" w:color="auto"/>
        <w:left w:val="none" w:sz="0" w:space="0" w:color="auto"/>
        <w:bottom w:val="none" w:sz="0" w:space="0" w:color="auto"/>
        <w:right w:val="none" w:sz="0" w:space="0" w:color="auto"/>
      </w:divBdr>
    </w:div>
    <w:div w:id="214584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tromkom.sharepoint.com/sites/seksjonforanskaffelser/Delte%20dokumenter/Maler/07%20Kontraktsmaler/Tjenestekontrakt/MAL%20-%20Enkeltkj&#248;p%20-%20Tjenester%20(&#229;pne%20i%20ap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255B1CE7514B8596BBF8A87E1AEC1D"/>
        <w:category>
          <w:name w:val="Generelt"/>
          <w:gallery w:val="placeholder"/>
        </w:category>
        <w:types>
          <w:type w:val="bbPlcHdr"/>
        </w:types>
        <w:behaviors>
          <w:behavior w:val="content"/>
        </w:behaviors>
        <w:guid w:val="{40A12A12-E143-4085-AD70-5003028596F6}"/>
      </w:docPartPr>
      <w:docPartBody>
        <w:p w:rsidR="00571E5D" w:rsidRDefault="00B4033A">
          <w:pPr>
            <w:pStyle w:val="D9255B1CE7514B8596BBF8A87E1AEC1D"/>
          </w:pPr>
          <w:r w:rsidRPr="00EE07D7">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5D"/>
    <w:rsid w:val="000C061B"/>
    <w:rsid w:val="00101F1A"/>
    <w:rsid w:val="00105A90"/>
    <w:rsid w:val="00145918"/>
    <w:rsid w:val="00196055"/>
    <w:rsid w:val="001C0865"/>
    <w:rsid w:val="001E4AB9"/>
    <w:rsid w:val="00312B40"/>
    <w:rsid w:val="004A792B"/>
    <w:rsid w:val="004C1BE8"/>
    <w:rsid w:val="00571E5D"/>
    <w:rsid w:val="005D5AC3"/>
    <w:rsid w:val="006B0D5E"/>
    <w:rsid w:val="006C3507"/>
    <w:rsid w:val="007675F7"/>
    <w:rsid w:val="00B4033A"/>
    <w:rsid w:val="00DA79AA"/>
    <w:rsid w:val="00E6109C"/>
    <w:rsid w:val="00EE699D"/>
    <w:rsid w:val="00FA069E"/>
    <w:rsid w:val="00FE5EC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666666"/>
    </w:rPr>
  </w:style>
  <w:style w:type="paragraph" w:customStyle="1" w:styleId="D9255B1CE7514B8596BBF8A87E1AEC1D">
    <w:name w:val="D9255B1CE7514B8596BBF8A87E1AEC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5005d1-cf1d-4179-add4-1a44e3e543f1"/>
    <lcf76f155ced4ddcb4097134ff3c332f xmlns="8178859f-97a5-4ad6-a07a-fbf30499b686">
      <Terms xmlns="http://schemas.microsoft.com/office/infopath/2007/PartnerControls"/>
    </lcf76f155ced4ddcb4097134ff3c332f>
  </documentManagement>
</p:properties>
</file>

<file path=customXml/item5.xml><?xml version="1.0" encoding="utf-8"?>
<root xmlns:xsi="http://www.w3.org/2001/XMLSchema-instance">
  <startdato/>
  <sluttdato/>
  <prosjektnavn/>
</root>
</file>

<file path=customXml/item6.xml><?xml version="1.0" encoding="utf-8"?>
<root xmlns:xsi="http://www.w3.org/2001/XMLSchema-instance">
  <startdato>2026-04-08T00:00:00</startdato>
  <sluttdato>2099-04-08T00:00:00</sluttdato>
  <prosjektnavn>bo- og omsorgstilbud</prosjektnavn>
</root>
</file>

<file path=customXml/item7.xml><?xml version="1.0" encoding="utf-8"?>
<root xmlns:xsi="http://www.w3.org/2001/XMLSchema-instance">
  <referansekode/>
  <avtalenummer/>
</root>
</file>

<file path=customXml/itemProps1.xml><?xml version="1.0" encoding="utf-8"?>
<ds:datastoreItem xmlns:ds="http://schemas.openxmlformats.org/officeDocument/2006/customXml" ds:itemID="{F61A68A8-8DC3-45C3-B50C-6123C9DA7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8859f-97a5-4ad6-a07a-fbf30499b686"/>
    <ds:schemaRef ds:uri="a75005d1-cf1d-4179-add4-1a44e3e54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AF9F-7066-4E2C-A15F-1FC62C1661ED}">
  <ds:schemaRefs>
    <ds:schemaRef ds:uri="http://schemas.openxmlformats.org/officeDocument/2006/bibliography"/>
  </ds:schemaRefs>
</ds:datastoreItem>
</file>

<file path=customXml/itemProps3.xml><?xml version="1.0" encoding="utf-8"?>
<ds:datastoreItem xmlns:ds="http://schemas.openxmlformats.org/officeDocument/2006/customXml" ds:itemID="{8EF14D19-C73A-4A19-BEC2-96CE7DE0BA22}">
  <ds:schemaRefs>
    <ds:schemaRef ds:uri="http://schemas.microsoft.com/sharepoint/v3/contenttype/forms"/>
  </ds:schemaRefs>
</ds:datastoreItem>
</file>

<file path=customXml/itemProps4.xml><?xml version="1.0" encoding="utf-8"?>
<ds:datastoreItem xmlns:ds="http://schemas.openxmlformats.org/officeDocument/2006/customXml" ds:itemID="{B6591841-CD58-42D0-9E7E-343C8DE2A30E}">
  <ds:schemaRefs>
    <ds:schemaRef ds:uri="http://schemas.microsoft.com/office/2006/metadata/properties"/>
    <ds:schemaRef ds:uri="http://schemas.microsoft.com/office/infopath/2007/PartnerControls"/>
    <ds:schemaRef ds:uri="a75005d1-cf1d-4179-add4-1a44e3e543f1"/>
    <ds:schemaRef ds:uri="8178859f-97a5-4ad6-a07a-fbf30499b686"/>
  </ds:schemaRefs>
</ds:datastoreItem>
</file>

<file path=customXml/itemProps5.xml><?xml version="1.0" encoding="utf-8"?>
<ds:datastoreItem xmlns:ds="http://schemas.openxmlformats.org/officeDocument/2006/customXml" ds:itemID="{04DD7D30-E0C8-4B05-9D20-1EF8C5E82F6F}">
  <ds:schemaRefs/>
</ds:datastoreItem>
</file>

<file path=customXml/itemProps6.xml><?xml version="1.0" encoding="utf-8"?>
<ds:datastoreItem xmlns:ds="http://schemas.openxmlformats.org/officeDocument/2006/customXml" ds:itemID="{82B1BDBD-127E-4503-8591-4B9D07A090DB}">
  <ds:schemaRefs/>
</ds:datastoreItem>
</file>

<file path=customXml/itemProps7.xml><?xml version="1.0" encoding="utf-8"?>
<ds:datastoreItem xmlns:ds="http://schemas.openxmlformats.org/officeDocument/2006/customXml" ds:itemID="{93EB64E8-D0C9-470F-954A-1CC0BEB768EC}">
  <ds:schemaRefs/>
</ds:datastoreItem>
</file>

<file path=docProps/app.xml><?xml version="1.0" encoding="utf-8"?>
<Properties xmlns="http://schemas.openxmlformats.org/officeDocument/2006/extended-properties" xmlns:vt="http://schemas.openxmlformats.org/officeDocument/2006/docPropsVTypes">
  <Template>MAL%20-%20Enkeltkjøp%20-%20Tjenester%20(åpne%20i%20app)</Template>
  <TotalTime>105</TotalTime>
  <Pages>19</Pages>
  <Words>6199</Words>
  <Characters>32855</Characters>
  <Application>Microsoft Office Word</Application>
  <DocSecurity>0</DocSecurity>
  <Lines>273</Lines>
  <Paragraphs>77</Paragraphs>
  <ScaleCrop>false</ScaleCrop>
  <HeadingPairs>
    <vt:vector size="2" baseType="variant">
      <vt:variant>
        <vt:lpstr>Tittel</vt:lpstr>
      </vt:variant>
      <vt:variant>
        <vt:i4>1</vt:i4>
      </vt:variant>
    </vt:vector>
  </HeadingPairs>
  <TitlesOfParts>
    <vt:vector size="1" baseType="lpstr">
      <vt:lpstr/>
    </vt:vector>
  </TitlesOfParts>
  <Company>Troms? kommune</Company>
  <LinksUpToDate>false</LinksUpToDate>
  <CharactersWithSpaces>38977</CharactersWithSpaces>
  <SharedDoc>false</SharedDoc>
  <HLinks>
    <vt:vector size="480" baseType="variant">
      <vt:variant>
        <vt:i4>1835066</vt:i4>
      </vt:variant>
      <vt:variant>
        <vt:i4>470</vt:i4>
      </vt:variant>
      <vt:variant>
        <vt:i4>0</vt:i4>
      </vt:variant>
      <vt:variant>
        <vt:i4>5</vt:i4>
      </vt:variant>
      <vt:variant>
        <vt:lpwstr/>
      </vt:variant>
      <vt:variant>
        <vt:lpwstr>_Toc174699630</vt:lpwstr>
      </vt:variant>
      <vt:variant>
        <vt:i4>1900602</vt:i4>
      </vt:variant>
      <vt:variant>
        <vt:i4>464</vt:i4>
      </vt:variant>
      <vt:variant>
        <vt:i4>0</vt:i4>
      </vt:variant>
      <vt:variant>
        <vt:i4>5</vt:i4>
      </vt:variant>
      <vt:variant>
        <vt:lpwstr/>
      </vt:variant>
      <vt:variant>
        <vt:lpwstr>_Toc174699629</vt:lpwstr>
      </vt:variant>
      <vt:variant>
        <vt:i4>1900602</vt:i4>
      </vt:variant>
      <vt:variant>
        <vt:i4>458</vt:i4>
      </vt:variant>
      <vt:variant>
        <vt:i4>0</vt:i4>
      </vt:variant>
      <vt:variant>
        <vt:i4>5</vt:i4>
      </vt:variant>
      <vt:variant>
        <vt:lpwstr/>
      </vt:variant>
      <vt:variant>
        <vt:lpwstr>_Toc174699628</vt:lpwstr>
      </vt:variant>
      <vt:variant>
        <vt:i4>1900602</vt:i4>
      </vt:variant>
      <vt:variant>
        <vt:i4>452</vt:i4>
      </vt:variant>
      <vt:variant>
        <vt:i4>0</vt:i4>
      </vt:variant>
      <vt:variant>
        <vt:i4>5</vt:i4>
      </vt:variant>
      <vt:variant>
        <vt:lpwstr/>
      </vt:variant>
      <vt:variant>
        <vt:lpwstr>_Toc174699627</vt:lpwstr>
      </vt:variant>
      <vt:variant>
        <vt:i4>1900602</vt:i4>
      </vt:variant>
      <vt:variant>
        <vt:i4>446</vt:i4>
      </vt:variant>
      <vt:variant>
        <vt:i4>0</vt:i4>
      </vt:variant>
      <vt:variant>
        <vt:i4>5</vt:i4>
      </vt:variant>
      <vt:variant>
        <vt:lpwstr/>
      </vt:variant>
      <vt:variant>
        <vt:lpwstr>_Toc174699626</vt:lpwstr>
      </vt:variant>
      <vt:variant>
        <vt:i4>1900602</vt:i4>
      </vt:variant>
      <vt:variant>
        <vt:i4>440</vt:i4>
      </vt:variant>
      <vt:variant>
        <vt:i4>0</vt:i4>
      </vt:variant>
      <vt:variant>
        <vt:i4>5</vt:i4>
      </vt:variant>
      <vt:variant>
        <vt:lpwstr/>
      </vt:variant>
      <vt:variant>
        <vt:lpwstr>_Toc174699625</vt:lpwstr>
      </vt:variant>
      <vt:variant>
        <vt:i4>1900602</vt:i4>
      </vt:variant>
      <vt:variant>
        <vt:i4>434</vt:i4>
      </vt:variant>
      <vt:variant>
        <vt:i4>0</vt:i4>
      </vt:variant>
      <vt:variant>
        <vt:i4>5</vt:i4>
      </vt:variant>
      <vt:variant>
        <vt:lpwstr/>
      </vt:variant>
      <vt:variant>
        <vt:lpwstr>_Toc174699624</vt:lpwstr>
      </vt:variant>
      <vt:variant>
        <vt:i4>1900602</vt:i4>
      </vt:variant>
      <vt:variant>
        <vt:i4>428</vt:i4>
      </vt:variant>
      <vt:variant>
        <vt:i4>0</vt:i4>
      </vt:variant>
      <vt:variant>
        <vt:i4>5</vt:i4>
      </vt:variant>
      <vt:variant>
        <vt:lpwstr/>
      </vt:variant>
      <vt:variant>
        <vt:lpwstr>_Toc174699623</vt:lpwstr>
      </vt:variant>
      <vt:variant>
        <vt:i4>1900602</vt:i4>
      </vt:variant>
      <vt:variant>
        <vt:i4>422</vt:i4>
      </vt:variant>
      <vt:variant>
        <vt:i4>0</vt:i4>
      </vt:variant>
      <vt:variant>
        <vt:i4>5</vt:i4>
      </vt:variant>
      <vt:variant>
        <vt:lpwstr/>
      </vt:variant>
      <vt:variant>
        <vt:lpwstr>_Toc174699622</vt:lpwstr>
      </vt:variant>
      <vt:variant>
        <vt:i4>1900602</vt:i4>
      </vt:variant>
      <vt:variant>
        <vt:i4>416</vt:i4>
      </vt:variant>
      <vt:variant>
        <vt:i4>0</vt:i4>
      </vt:variant>
      <vt:variant>
        <vt:i4>5</vt:i4>
      </vt:variant>
      <vt:variant>
        <vt:lpwstr/>
      </vt:variant>
      <vt:variant>
        <vt:lpwstr>_Toc174699621</vt:lpwstr>
      </vt:variant>
      <vt:variant>
        <vt:i4>1900602</vt:i4>
      </vt:variant>
      <vt:variant>
        <vt:i4>410</vt:i4>
      </vt:variant>
      <vt:variant>
        <vt:i4>0</vt:i4>
      </vt:variant>
      <vt:variant>
        <vt:i4>5</vt:i4>
      </vt:variant>
      <vt:variant>
        <vt:lpwstr/>
      </vt:variant>
      <vt:variant>
        <vt:lpwstr>_Toc174699620</vt:lpwstr>
      </vt:variant>
      <vt:variant>
        <vt:i4>1966138</vt:i4>
      </vt:variant>
      <vt:variant>
        <vt:i4>404</vt:i4>
      </vt:variant>
      <vt:variant>
        <vt:i4>0</vt:i4>
      </vt:variant>
      <vt:variant>
        <vt:i4>5</vt:i4>
      </vt:variant>
      <vt:variant>
        <vt:lpwstr/>
      </vt:variant>
      <vt:variant>
        <vt:lpwstr>_Toc174699619</vt:lpwstr>
      </vt:variant>
      <vt:variant>
        <vt:i4>1966138</vt:i4>
      </vt:variant>
      <vt:variant>
        <vt:i4>398</vt:i4>
      </vt:variant>
      <vt:variant>
        <vt:i4>0</vt:i4>
      </vt:variant>
      <vt:variant>
        <vt:i4>5</vt:i4>
      </vt:variant>
      <vt:variant>
        <vt:lpwstr/>
      </vt:variant>
      <vt:variant>
        <vt:lpwstr>_Toc174699618</vt:lpwstr>
      </vt:variant>
      <vt:variant>
        <vt:i4>1966138</vt:i4>
      </vt:variant>
      <vt:variant>
        <vt:i4>392</vt:i4>
      </vt:variant>
      <vt:variant>
        <vt:i4>0</vt:i4>
      </vt:variant>
      <vt:variant>
        <vt:i4>5</vt:i4>
      </vt:variant>
      <vt:variant>
        <vt:lpwstr/>
      </vt:variant>
      <vt:variant>
        <vt:lpwstr>_Toc174699617</vt:lpwstr>
      </vt:variant>
      <vt:variant>
        <vt:i4>1966138</vt:i4>
      </vt:variant>
      <vt:variant>
        <vt:i4>386</vt:i4>
      </vt:variant>
      <vt:variant>
        <vt:i4>0</vt:i4>
      </vt:variant>
      <vt:variant>
        <vt:i4>5</vt:i4>
      </vt:variant>
      <vt:variant>
        <vt:lpwstr/>
      </vt:variant>
      <vt:variant>
        <vt:lpwstr>_Toc174699616</vt:lpwstr>
      </vt:variant>
      <vt:variant>
        <vt:i4>1966138</vt:i4>
      </vt:variant>
      <vt:variant>
        <vt:i4>380</vt:i4>
      </vt:variant>
      <vt:variant>
        <vt:i4>0</vt:i4>
      </vt:variant>
      <vt:variant>
        <vt:i4>5</vt:i4>
      </vt:variant>
      <vt:variant>
        <vt:lpwstr/>
      </vt:variant>
      <vt:variant>
        <vt:lpwstr>_Toc174699615</vt:lpwstr>
      </vt:variant>
      <vt:variant>
        <vt:i4>1966138</vt:i4>
      </vt:variant>
      <vt:variant>
        <vt:i4>374</vt:i4>
      </vt:variant>
      <vt:variant>
        <vt:i4>0</vt:i4>
      </vt:variant>
      <vt:variant>
        <vt:i4>5</vt:i4>
      </vt:variant>
      <vt:variant>
        <vt:lpwstr/>
      </vt:variant>
      <vt:variant>
        <vt:lpwstr>_Toc174699614</vt:lpwstr>
      </vt:variant>
      <vt:variant>
        <vt:i4>1966138</vt:i4>
      </vt:variant>
      <vt:variant>
        <vt:i4>368</vt:i4>
      </vt:variant>
      <vt:variant>
        <vt:i4>0</vt:i4>
      </vt:variant>
      <vt:variant>
        <vt:i4>5</vt:i4>
      </vt:variant>
      <vt:variant>
        <vt:lpwstr/>
      </vt:variant>
      <vt:variant>
        <vt:lpwstr>_Toc174699613</vt:lpwstr>
      </vt:variant>
      <vt:variant>
        <vt:i4>1966138</vt:i4>
      </vt:variant>
      <vt:variant>
        <vt:i4>362</vt:i4>
      </vt:variant>
      <vt:variant>
        <vt:i4>0</vt:i4>
      </vt:variant>
      <vt:variant>
        <vt:i4>5</vt:i4>
      </vt:variant>
      <vt:variant>
        <vt:lpwstr/>
      </vt:variant>
      <vt:variant>
        <vt:lpwstr>_Toc174699612</vt:lpwstr>
      </vt:variant>
      <vt:variant>
        <vt:i4>1966138</vt:i4>
      </vt:variant>
      <vt:variant>
        <vt:i4>356</vt:i4>
      </vt:variant>
      <vt:variant>
        <vt:i4>0</vt:i4>
      </vt:variant>
      <vt:variant>
        <vt:i4>5</vt:i4>
      </vt:variant>
      <vt:variant>
        <vt:lpwstr/>
      </vt:variant>
      <vt:variant>
        <vt:lpwstr>_Toc174699611</vt:lpwstr>
      </vt:variant>
      <vt:variant>
        <vt:i4>1966138</vt:i4>
      </vt:variant>
      <vt:variant>
        <vt:i4>350</vt:i4>
      </vt:variant>
      <vt:variant>
        <vt:i4>0</vt:i4>
      </vt:variant>
      <vt:variant>
        <vt:i4>5</vt:i4>
      </vt:variant>
      <vt:variant>
        <vt:lpwstr/>
      </vt:variant>
      <vt:variant>
        <vt:lpwstr>_Toc174699610</vt:lpwstr>
      </vt:variant>
      <vt:variant>
        <vt:i4>2031674</vt:i4>
      </vt:variant>
      <vt:variant>
        <vt:i4>344</vt:i4>
      </vt:variant>
      <vt:variant>
        <vt:i4>0</vt:i4>
      </vt:variant>
      <vt:variant>
        <vt:i4>5</vt:i4>
      </vt:variant>
      <vt:variant>
        <vt:lpwstr/>
      </vt:variant>
      <vt:variant>
        <vt:lpwstr>_Toc174699609</vt:lpwstr>
      </vt:variant>
      <vt:variant>
        <vt:i4>2031674</vt:i4>
      </vt:variant>
      <vt:variant>
        <vt:i4>338</vt:i4>
      </vt:variant>
      <vt:variant>
        <vt:i4>0</vt:i4>
      </vt:variant>
      <vt:variant>
        <vt:i4>5</vt:i4>
      </vt:variant>
      <vt:variant>
        <vt:lpwstr/>
      </vt:variant>
      <vt:variant>
        <vt:lpwstr>_Toc174699608</vt:lpwstr>
      </vt:variant>
      <vt:variant>
        <vt:i4>2031674</vt:i4>
      </vt:variant>
      <vt:variant>
        <vt:i4>332</vt:i4>
      </vt:variant>
      <vt:variant>
        <vt:i4>0</vt:i4>
      </vt:variant>
      <vt:variant>
        <vt:i4>5</vt:i4>
      </vt:variant>
      <vt:variant>
        <vt:lpwstr/>
      </vt:variant>
      <vt:variant>
        <vt:lpwstr>_Toc174699607</vt:lpwstr>
      </vt:variant>
      <vt:variant>
        <vt:i4>2031674</vt:i4>
      </vt:variant>
      <vt:variant>
        <vt:i4>326</vt:i4>
      </vt:variant>
      <vt:variant>
        <vt:i4>0</vt:i4>
      </vt:variant>
      <vt:variant>
        <vt:i4>5</vt:i4>
      </vt:variant>
      <vt:variant>
        <vt:lpwstr/>
      </vt:variant>
      <vt:variant>
        <vt:lpwstr>_Toc174699606</vt:lpwstr>
      </vt:variant>
      <vt:variant>
        <vt:i4>2031674</vt:i4>
      </vt:variant>
      <vt:variant>
        <vt:i4>320</vt:i4>
      </vt:variant>
      <vt:variant>
        <vt:i4>0</vt:i4>
      </vt:variant>
      <vt:variant>
        <vt:i4>5</vt:i4>
      </vt:variant>
      <vt:variant>
        <vt:lpwstr/>
      </vt:variant>
      <vt:variant>
        <vt:lpwstr>_Toc174699605</vt:lpwstr>
      </vt:variant>
      <vt:variant>
        <vt:i4>2031674</vt:i4>
      </vt:variant>
      <vt:variant>
        <vt:i4>314</vt:i4>
      </vt:variant>
      <vt:variant>
        <vt:i4>0</vt:i4>
      </vt:variant>
      <vt:variant>
        <vt:i4>5</vt:i4>
      </vt:variant>
      <vt:variant>
        <vt:lpwstr/>
      </vt:variant>
      <vt:variant>
        <vt:lpwstr>_Toc174699604</vt:lpwstr>
      </vt:variant>
      <vt:variant>
        <vt:i4>2031674</vt:i4>
      </vt:variant>
      <vt:variant>
        <vt:i4>308</vt:i4>
      </vt:variant>
      <vt:variant>
        <vt:i4>0</vt:i4>
      </vt:variant>
      <vt:variant>
        <vt:i4>5</vt:i4>
      </vt:variant>
      <vt:variant>
        <vt:lpwstr/>
      </vt:variant>
      <vt:variant>
        <vt:lpwstr>_Toc174699603</vt:lpwstr>
      </vt:variant>
      <vt:variant>
        <vt:i4>2031674</vt:i4>
      </vt:variant>
      <vt:variant>
        <vt:i4>302</vt:i4>
      </vt:variant>
      <vt:variant>
        <vt:i4>0</vt:i4>
      </vt:variant>
      <vt:variant>
        <vt:i4>5</vt:i4>
      </vt:variant>
      <vt:variant>
        <vt:lpwstr/>
      </vt:variant>
      <vt:variant>
        <vt:lpwstr>_Toc174699602</vt:lpwstr>
      </vt:variant>
      <vt:variant>
        <vt:i4>2031674</vt:i4>
      </vt:variant>
      <vt:variant>
        <vt:i4>296</vt:i4>
      </vt:variant>
      <vt:variant>
        <vt:i4>0</vt:i4>
      </vt:variant>
      <vt:variant>
        <vt:i4>5</vt:i4>
      </vt:variant>
      <vt:variant>
        <vt:lpwstr/>
      </vt:variant>
      <vt:variant>
        <vt:lpwstr>_Toc174699601</vt:lpwstr>
      </vt:variant>
      <vt:variant>
        <vt:i4>2031674</vt:i4>
      </vt:variant>
      <vt:variant>
        <vt:i4>290</vt:i4>
      </vt:variant>
      <vt:variant>
        <vt:i4>0</vt:i4>
      </vt:variant>
      <vt:variant>
        <vt:i4>5</vt:i4>
      </vt:variant>
      <vt:variant>
        <vt:lpwstr/>
      </vt:variant>
      <vt:variant>
        <vt:lpwstr>_Toc174699600</vt:lpwstr>
      </vt:variant>
      <vt:variant>
        <vt:i4>1441849</vt:i4>
      </vt:variant>
      <vt:variant>
        <vt:i4>284</vt:i4>
      </vt:variant>
      <vt:variant>
        <vt:i4>0</vt:i4>
      </vt:variant>
      <vt:variant>
        <vt:i4>5</vt:i4>
      </vt:variant>
      <vt:variant>
        <vt:lpwstr/>
      </vt:variant>
      <vt:variant>
        <vt:lpwstr>_Toc174699599</vt:lpwstr>
      </vt:variant>
      <vt:variant>
        <vt:i4>1441849</vt:i4>
      </vt:variant>
      <vt:variant>
        <vt:i4>278</vt:i4>
      </vt:variant>
      <vt:variant>
        <vt:i4>0</vt:i4>
      </vt:variant>
      <vt:variant>
        <vt:i4>5</vt:i4>
      </vt:variant>
      <vt:variant>
        <vt:lpwstr/>
      </vt:variant>
      <vt:variant>
        <vt:lpwstr>_Toc174699598</vt:lpwstr>
      </vt:variant>
      <vt:variant>
        <vt:i4>1441849</vt:i4>
      </vt:variant>
      <vt:variant>
        <vt:i4>272</vt:i4>
      </vt:variant>
      <vt:variant>
        <vt:i4>0</vt:i4>
      </vt:variant>
      <vt:variant>
        <vt:i4>5</vt:i4>
      </vt:variant>
      <vt:variant>
        <vt:lpwstr/>
      </vt:variant>
      <vt:variant>
        <vt:lpwstr>_Toc174699597</vt:lpwstr>
      </vt:variant>
      <vt:variant>
        <vt:i4>1441849</vt:i4>
      </vt:variant>
      <vt:variant>
        <vt:i4>266</vt:i4>
      </vt:variant>
      <vt:variant>
        <vt:i4>0</vt:i4>
      </vt:variant>
      <vt:variant>
        <vt:i4>5</vt:i4>
      </vt:variant>
      <vt:variant>
        <vt:lpwstr/>
      </vt:variant>
      <vt:variant>
        <vt:lpwstr>_Toc174699596</vt:lpwstr>
      </vt:variant>
      <vt:variant>
        <vt:i4>1441849</vt:i4>
      </vt:variant>
      <vt:variant>
        <vt:i4>260</vt:i4>
      </vt:variant>
      <vt:variant>
        <vt:i4>0</vt:i4>
      </vt:variant>
      <vt:variant>
        <vt:i4>5</vt:i4>
      </vt:variant>
      <vt:variant>
        <vt:lpwstr/>
      </vt:variant>
      <vt:variant>
        <vt:lpwstr>_Toc174699595</vt:lpwstr>
      </vt:variant>
      <vt:variant>
        <vt:i4>1441849</vt:i4>
      </vt:variant>
      <vt:variant>
        <vt:i4>254</vt:i4>
      </vt:variant>
      <vt:variant>
        <vt:i4>0</vt:i4>
      </vt:variant>
      <vt:variant>
        <vt:i4>5</vt:i4>
      </vt:variant>
      <vt:variant>
        <vt:lpwstr/>
      </vt:variant>
      <vt:variant>
        <vt:lpwstr>_Toc174699594</vt:lpwstr>
      </vt:variant>
      <vt:variant>
        <vt:i4>1441849</vt:i4>
      </vt:variant>
      <vt:variant>
        <vt:i4>248</vt:i4>
      </vt:variant>
      <vt:variant>
        <vt:i4>0</vt:i4>
      </vt:variant>
      <vt:variant>
        <vt:i4>5</vt:i4>
      </vt:variant>
      <vt:variant>
        <vt:lpwstr/>
      </vt:variant>
      <vt:variant>
        <vt:lpwstr>_Toc174699593</vt:lpwstr>
      </vt:variant>
      <vt:variant>
        <vt:i4>1441849</vt:i4>
      </vt:variant>
      <vt:variant>
        <vt:i4>242</vt:i4>
      </vt:variant>
      <vt:variant>
        <vt:i4>0</vt:i4>
      </vt:variant>
      <vt:variant>
        <vt:i4>5</vt:i4>
      </vt:variant>
      <vt:variant>
        <vt:lpwstr/>
      </vt:variant>
      <vt:variant>
        <vt:lpwstr>_Toc174699592</vt:lpwstr>
      </vt:variant>
      <vt:variant>
        <vt:i4>1441849</vt:i4>
      </vt:variant>
      <vt:variant>
        <vt:i4>236</vt:i4>
      </vt:variant>
      <vt:variant>
        <vt:i4>0</vt:i4>
      </vt:variant>
      <vt:variant>
        <vt:i4>5</vt:i4>
      </vt:variant>
      <vt:variant>
        <vt:lpwstr/>
      </vt:variant>
      <vt:variant>
        <vt:lpwstr>_Toc174699591</vt:lpwstr>
      </vt:variant>
      <vt:variant>
        <vt:i4>1441849</vt:i4>
      </vt:variant>
      <vt:variant>
        <vt:i4>230</vt:i4>
      </vt:variant>
      <vt:variant>
        <vt:i4>0</vt:i4>
      </vt:variant>
      <vt:variant>
        <vt:i4>5</vt:i4>
      </vt:variant>
      <vt:variant>
        <vt:lpwstr/>
      </vt:variant>
      <vt:variant>
        <vt:lpwstr>_Toc174699590</vt:lpwstr>
      </vt:variant>
      <vt:variant>
        <vt:i4>1507385</vt:i4>
      </vt:variant>
      <vt:variant>
        <vt:i4>224</vt:i4>
      </vt:variant>
      <vt:variant>
        <vt:i4>0</vt:i4>
      </vt:variant>
      <vt:variant>
        <vt:i4>5</vt:i4>
      </vt:variant>
      <vt:variant>
        <vt:lpwstr/>
      </vt:variant>
      <vt:variant>
        <vt:lpwstr>_Toc174699589</vt:lpwstr>
      </vt:variant>
      <vt:variant>
        <vt:i4>1507385</vt:i4>
      </vt:variant>
      <vt:variant>
        <vt:i4>218</vt:i4>
      </vt:variant>
      <vt:variant>
        <vt:i4>0</vt:i4>
      </vt:variant>
      <vt:variant>
        <vt:i4>5</vt:i4>
      </vt:variant>
      <vt:variant>
        <vt:lpwstr/>
      </vt:variant>
      <vt:variant>
        <vt:lpwstr>_Toc174699588</vt:lpwstr>
      </vt:variant>
      <vt:variant>
        <vt:i4>1507385</vt:i4>
      </vt:variant>
      <vt:variant>
        <vt:i4>212</vt:i4>
      </vt:variant>
      <vt:variant>
        <vt:i4>0</vt:i4>
      </vt:variant>
      <vt:variant>
        <vt:i4>5</vt:i4>
      </vt:variant>
      <vt:variant>
        <vt:lpwstr/>
      </vt:variant>
      <vt:variant>
        <vt:lpwstr>_Toc174699587</vt:lpwstr>
      </vt:variant>
      <vt:variant>
        <vt:i4>1507385</vt:i4>
      </vt:variant>
      <vt:variant>
        <vt:i4>206</vt:i4>
      </vt:variant>
      <vt:variant>
        <vt:i4>0</vt:i4>
      </vt:variant>
      <vt:variant>
        <vt:i4>5</vt:i4>
      </vt:variant>
      <vt:variant>
        <vt:lpwstr/>
      </vt:variant>
      <vt:variant>
        <vt:lpwstr>_Toc174699586</vt:lpwstr>
      </vt:variant>
      <vt:variant>
        <vt:i4>1507385</vt:i4>
      </vt:variant>
      <vt:variant>
        <vt:i4>200</vt:i4>
      </vt:variant>
      <vt:variant>
        <vt:i4>0</vt:i4>
      </vt:variant>
      <vt:variant>
        <vt:i4>5</vt:i4>
      </vt:variant>
      <vt:variant>
        <vt:lpwstr/>
      </vt:variant>
      <vt:variant>
        <vt:lpwstr>_Toc174699585</vt:lpwstr>
      </vt:variant>
      <vt:variant>
        <vt:i4>1507385</vt:i4>
      </vt:variant>
      <vt:variant>
        <vt:i4>194</vt:i4>
      </vt:variant>
      <vt:variant>
        <vt:i4>0</vt:i4>
      </vt:variant>
      <vt:variant>
        <vt:i4>5</vt:i4>
      </vt:variant>
      <vt:variant>
        <vt:lpwstr/>
      </vt:variant>
      <vt:variant>
        <vt:lpwstr>_Toc174699584</vt:lpwstr>
      </vt:variant>
      <vt:variant>
        <vt:i4>1507385</vt:i4>
      </vt:variant>
      <vt:variant>
        <vt:i4>188</vt:i4>
      </vt:variant>
      <vt:variant>
        <vt:i4>0</vt:i4>
      </vt:variant>
      <vt:variant>
        <vt:i4>5</vt:i4>
      </vt:variant>
      <vt:variant>
        <vt:lpwstr/>
      </vt:variant>
      <vt:variant>
        <vt:lpwstr>_Toc174699583</vt:lpwstr>
      </vt:variant>
      <vt:variant>
        <vt:i4>1507385</vt:i4>
      </vt:variant>
      <vt:variant>
        <vt:i4>182</vt:i4>
      </vt:variant>
      <vt:variant>
        <vt:i4>0</vt:i4>
      </vt:variant>
      <vt:variant>
        <vt:i4>5</vt:i4>
      </vt:variant>
      <vt:variant>
        <vt:lpwstr/>
      </vt:variant>
      <vt:variant>
        <vt:lpwstr>_Toc174699582</vt:lpwstr>
      </vt:variant>
      <vt:variant>
        <vt:i4>1507385</vt:i4>
      </vt:variant>
      <vt:variant>
        <vt:i4>176</vt:i4>
      </vt:variant>
      <vt:variant>
        <vt:i4>0</vt:i4>
      </vt:variant>
      <vt:variant>
        <vt:i4>5</vt:i4>
      </vt:variant>
      <vt:variant>
        <vt:lpwstr/>
      </vt:variant>
      <vt:variant>
        <vt:lpwstr>_Toc174699581</vt:lpwstr>
      </vt:variant>
      <vt:variant>
        <vt:i4>1507385</vt:i4>
      </vt:variant>
      <vt:variant>
        <vt:i4>170</vt:i4>
      </vt:variant>
      <vt:variant>
        <vt:i4>0</vt:i4>
      </vt:variant>
      <vt:variant>
        <vt:i4>5</vt:i4>
      </vt:variant>
      <vt:variant>
        <vt:lpwstr/>
      </vt:variant>
      <vt:variant>
        <vt:lpwstr>_Toc174699580</vt:lpwstr>
      </vt:variant>
      <vt:variant>
        <vt:i4>1572921</vt:i4>
      </vt:variant>
      <vt:variant>
        <vt:i4>164</vt:i4>
      </vt:variant>
      <vt:variant>
        <vt:i4>0</vt:i4>
      </vt:variant>
      <vt:variant>
        <vt:i4>5</vt:i4>
      </vt:variant>
      <vt:variant>
        <vt:lpwstr/>
      </vt:variant>
      <vt:variant>
        <vt:lpwstr>_Toc174699579</vt:lpwstr>
      </vt:variant>
      <vt:variant>
        <vt:i4>1572921</vt:i4>
      </vt:variant>
      <vt:variant>
        <vt:i4>158</vt:i4>
      </vt:variant>
      <vt:variant>
        <vt:i4>0</vt:i4>
      </vt:variant>
      <vt:variant>
        <vt:i4>5</vt:i4>
      </vt:variant>
      <vt:variant>
        <vt:lpwstr/>
      </vt:variant>
      <vt:variant>
        <vt:lpwstr>_Toc174699578</vt:lpwstr>
      </vt:variant>
      <vt:variant>
        <vt:i4>1572921</vt:i4>
      </vt:variant>
      <vt:variant>
        <vt:i4>152</vt:i4>
      </vt:variant>
      <vt:variant>
        <vt:i4>0</vt:i4>
      </vt:variant>
      <vt:variant>
        <vt:i4>5</vt:i4>
      </vt:variant>
      <vt:variant>
        <vt:lpwstr/>
      </vt:variant>
      <vt:variant>
        <vt:lpwstr>_Toc174699577</vt:lpwstr>
      </vt:variant>
      <vt:variant>
        <vt:i4>1572921</vt:i4>
      </vt:variant>
      <vt:variant>
        <vt:i4>146</vt:i4>
      </vt:variant>
      <vt:variant>
        <vt:i4>0</vt:i4>
      </vt:variant>
      <vt:variant>
        <vt:i4>5</vt:i4>
      </vt:variant>
      <vt:variant>
        <vt:lpwstr/>
      </vt:variant>
      <vt:variant>
        <vt:lpwstr>_Toc174699576</vt:lpwstr>
      </vt:variant>
      <vt:variant>
        <vt:i4>1572921</vt:i4>
      </vt:variant>
      <vt:variant>
        <vt:i4>140</vt:i4>
      </vt:variant>
      <vt:variant>
        <vt:i4>0</vt:i4>
      </vt:variant>
      <vt:variant>
        <vt:i4>5</vt:i4>
      </vt:variant>
      <vt:variant>
        <vt:lpwstr/>
      </vt:variant>
      <vt:variant>
        <vt:lpwstr>_Toc174699575</vt:lpwstr>
      </vt:variant>
      <vt:variant>
        <vt:i4>1572921</vt:i4>
      </vt:variant>
      <vt:variant>
        <vt:i4>134</vt:i4>
      </vt:variant>
      <vt:variant>
        <vt:i4>0</vt:i4>
      </vt:variant>
      <vt:variant>
        <vt:i4>5</vt:i4>
      </vt:variant>
      <vt:variant>
        <vt:lpwstr/>
      </vt:variant>
      <vt:variant>
        <vt:lpwstr>_Toc174699574</vt:lpwstr>
      </vt:variant>
      <vt:variant>
        <vt:i4>1572921</vt:i4>
      </vt:variant>
      <vt:variant>
        <vt:i4>128</vt:i4>
      </vt:variant>
      <vt:variant>
        <vt:i4>0</vt:i4>
      </vt:variant>
      <vt:variant>
        <vt:i4>5</vt:i4>
      </vt:variant>
      <vt:variant>
        <vt:lpwstr/>
      </vt:variant>
      <vt:variant>
        <vt:lpwstr>_Toc174699573</vt:lpwstr>
      </vt:variant>
      <vt:variant>
        <vt:i4>1572921</vt:i4>
      </vt:variant>
      <vt:variant>
        <vt:i4>122</vt:i4>
      </vt:variant>
      <vt:variant>
        <vt:i4>0</vt:i4>
      </vt:variant>
      <vt:variant>
        <vt:i4>5</vt:i4>
      </vt:variant>
      <vt:variant>
        <vt:lpwstr/>
      </vt:variant>
      <vt:variant>
        <vt:lpwstr>_Toc174699572</vt:lpwstr>
      </vt:variant>
      <vt:variant>
        <vt:i4>1572921</vt:i4>
      </vt:variant>
      <vt:variant>
        <vt:i4>116</vt:i4>
      </vt:variant>
      <vt:variant>
        <vt:i4>0</vt:i4>
      </vt:variant>
      <vt:variant>
        <vt:i4>5</vt:i4>
      </vt:variant>
      <vt:variant>
        <vt:lpwstr/>
      </vt:variant>
      <vt:variant>
        <vt:lpwstr>_Toc174699571</vt:lpwstr>
      </vt:variant>
      <vt:variant>
        <vt:i4>1572921</vt:i4>
      </vt:variant>
      <vt:variant>
        <vt:i4>110</vt:i4>
      </vt:variant>
      <vt:variant>
        <vt:i4>0</vt:i4>
      </vt:variant>
      <vt:variant>
        <vt:i4>5</vt:i4>
      </vt:variant>
      <vt:variant>
        <vt:lpwstr/>
      </vt:variant>
      <vt:variant>
        <vt:lpwstr>_Toc174699570</vt:lpwstr>
      </vt:variant>
      <vt:variant>
        <vt:i4>1638457</vt:i4>
      </vt:variant>
      <vt:variant>
        <vt:i4>104</vt:i4>
      </vt:variant>
      <vt:variant>
        <vt:i4>0</vt:i4>
      </vt:variant>
      <vt:variant>
        <vt:i4>5</vt:i4>
      </vt:variant>
      <vt:variant>
        <vt:lpwstr/>
      </vt:variant>
      <vt:variant>
        <vt:lpwstr>_Toc174699569</vt:lpwstr>
      </vt:variant>
      <vt:variant>
        <vt:i4>1638457</vt:i4>
      </vt:variant>
      <vt:variant>
        <vt:i4>98</vt:i4>
      </vt:variant>
      <vt:variant>
        <vt:i4>0</vt:i4>
      </vt:variant>
      <vt:variant>
        <vt:i4>5</vt:i4>
      </vt:variant>
      <vt:variant>
        <vt:lpwstr/>
      </vt:variant>
      <vt:variant>
        <vt:lpwstr>_Toc174699568</vt:lpwstr>
      </vt:variant>
      <vt:variant>
        <vt:i4>1638457</vt:i4>
      </vt:variant>
      <vt:variant>
        <vt:i4>92</vt:i4>
      </vt:variant>
      <vt:variant>
        <vt:i4>0</vt:i4>
      </vt:variant>
      <vt:variant>
        <vt:i4>5</vt:i4>
      </vt:variant>
      <vt:variant>
        <vt:lpwstr/>
      </vt:variant>
      <vt:variant>
        <vt:lpwstr>_Toc174699567</vt:lpwstr>
      </vt:variant>
      <vt:variant>
        <vt:i4>1638457</vt:i4>
      </vt:variant>
      <vt:variant>
        <vt:i4>86</vt:i4>
      </vt:variant>
      <vt:variant>
        <vt:i4>0</vt:i4>
      </vt:variant>
      <vt:variant>
        <vt:i4>5</vt:i4>
      </vt:variant>
      <vt:variant>
        <vt:lpwstr/>
      </vt:variant>
      <vt:variant>
        <vt:lpwstr>_Toc174699566</vt:lpwstr>
      </vt:variant>
      <vt:variant>
        <vt:i4>1638457</vt:i4>
      </vt:variant>
      <vt:variant>
        <vt:i4>80</vt:i4>
      </vt:variant>
      <vt:variant>
        <vt:i4>0</vt:i4>
      </vt:variant>
      <vt:variant>
        <vt:i4>5</vt:i4>
      </vt:variant>
      <vt:variant>
        <vt:lpwstr/>
      </vt:variant>
      <vt:variant>
        <vt:lpwstr>_Toc174699565</vt:lpwstr>
      </vt:variant>
      <vt:variant>
        <vt:i4>1638457</vt:i4>
      </vt:variant>
      <vt:variant>
        <vt:i4>74</vt:i4>
      </vt:variant>
      <vt:variant>
        <vt:i4>0</vt:i4>
      </vt:variant>
      <vt:variant>
        <vt:i4>5</vt:i4>
      </vt:variant>
      <vt:variant>
        <vt:lpwstr/>
      </vt:variant>
      <vt:variant>
        <vt:lpwstr>_Toc174699564</vt:lpwstr>
      </vt:variant>
      <vt:variant>
        <vt:i4>1638457</vt:i4>
      </vt:variant>
      <vt:variant>
        <vt:i4>68</vt:i4>
      </vt:variant>
      <vt:variant>
        <vt:i4>0</vt:i4>
      </vt:variant>
      <vt:variant>
        <vt:i4>5</vt:i4>
      </vt:variant>
      <vt:variant>
        <vt:lpwstr/>
      </vt:variant>
      <vt:variant>
        <vt:lpwstr>_Toc174699563</vt:lpwstr>
      </vt:variant>
      <vt:variant>
        <vt:i4>1638457</vt:i4>
      </vt:variant>
      <vt:variant>
        <vt:i4>62</vt:i4>
      </vt:variant>
      <vt:variant>
        <vt:i4>0</vt:i4>
      </vt:variant>
      <vt:variant>
        <vt:i4>5</vt:i4>
      </vt:variant>
      <vt:variant>
        <vt:lpwstr/>
      </vt:variant>
      <vt:variant>
        <vt:lpwstr>_Toc174699562</vt:lpwstr>
      </vt:variant>
      <vt:variant>
        <vt:i4>1638457</vt:i4>
      </vt:variant>
      <vt:variant>
        <vt:i4>56</vt:i4>
      </vt:variant>
      <vt:variant>
        <vt:i4>0</vt:i4>
      </vt:variant>
      <vt:variant>
        <vt:i4>5</vt:i4>
      </vt:variant>
      <vt:variant>
        <vt:lpwstr/>
      </vt:variant>
      <vt:variant>
        <vt:lpwstr>_Toc174699561</vt:lpwstr>
      </vt:variant>
      <vt:variant>
        <vt:i4>1638457</vt:i4>
      </vt:variant>
      <vt:variant>
        <vt:i4>50</vt:i4>
      </vt:variant>
      <vt:variant>
        <vt:i4>0</vt:i4>
      </vt:variant>
      <vt:variant>
        <vt:i4>5</vt:i4>
      </vt:variant>
      <vt:variant>
        <vt:lpwstr/>
      </vt:variant>
      <vt:variant>
        <vt:lpwstr>_Toc174699560</vt:lpwstr>
      </vt:variant>
      <vt:variant>
        <vt:i4>1703993</vt:i4>
      </vt:variant>
      <vt:variant>
        <vt:i4>44</vt:i4>
      </vt:variant>
      <vt:variant>
        <vt:i4>0</vt:i4>
      </vt:variant>
      <vt:variant>
        <vt:i4>5</vt:i4>
      </vt:variant>
      <vt:variant>
        <vt:lpwstr/>
      </vt:variant>
      <vt:variant>
        <vt:lpwstr>_Toc174699559</vt:lpwstr>
      </vt:variant>
      <vt:variant>
        <vt:i4>1703993</vt:i4>
      </vt:variant>
      <vt:variant>
        <vt:i4>38</vt:i4>
      </vt:variant>
      <vt:variant>
        <vt:i4>0</vt:i4>
      </vt:variant>
      <vt:variant>
        <vt:i4>5</vt:i4>
      </vt:variant>
      <vt:variant>
        <vt:lpwstr/>
      </vt:variant>
      <vt:variant>
        <vt:lpwstr>_Toc174699558</vt:lpwstr>
      </vt:variant>
      <vt:variant>
        <vt:i4>1703993</vt:i4>
      </vt:variant>
      <vt:variant>
        <vt:i4>32</vt:i4>
      </vt:variant>
      <vt:variant>
        <vt:i4>0</vt:i4>
      </vt:variant>
      <vt:variant>
        <vt:i4>5</vt:i4>
      </vt:variant>
      <vt:variant>
        <vt:lpwstr/>
      </vt:variant>
      <vt:variant>
        <vt:lpwstr>_Toc174699557</vt:lpwstr>
      </vt:variant>
      <vt:variant>
        <vt:i4>1703993</vt:i4>
      </vt:variant>
      <vt:variant>
        <vt:i4>26</vt:i4>
      </vt:variant>
      <vt:variant>
        <vt:i4>0</vt:i4>
      </vt:variant>
      <vt:variant>
        <vt:i4>5</vt:i4>
      </vt:variant>
      <vt:variant>
        <vt:lpwstr/>
      </vt:variant>
      <vt:variant>
        <vt:lpwstr>_Toc174699556</vt:lpwstr>
      </vt:variant>
      <vt:variant>
        <vt:i4>1703993</vt:i4>
      </vt:variant>
      <vt:variant>
        <vt:i4>20</vt:i4>
      </vt:variant>
      <vt:variant>
        <vt:i4>0</vt:i4>
      </vt:variant>
      <vt:variant>
        <vt:i4>5</vt:i4>
      </vt:variant>
      <vt:variant>
        <vt:lpwstr/>
      </vt:variant>
      <vt:variant>
        <vt:lpwstr>_Toc174699555</vt:lpwstr>
      </vt:variant>
      <vt:variant>
        <vt:i4>1703993</vt:i4>
      </vt:variant>
      <vt:variant>
        <vt:i4>14</vt:i4>
      </vt:variant>
      <vt:variant>
        <vt:i4>0</vt:i4>
      </vt:variant>
      <vt:variant>
        <vt:i4>5</vt:i4>
      </vt:variant>
      <vt:variant>
        <vt:lpwstr/>
      </vt:variant>
      <vt:variant>
        <vt:lpwstr>_Toc174699554</vt:lpwstr>
      </vt:variant>
      <vt:variant>
        <vt:i4>1703993</vt:i4>
      </vt:variant>
      <vt:variant>
        <vt:i4>8</vt:i4>
      </vt:variant>
      <vt:variant>
        <vt:i4>0</vt:i4>
      </vt:variant>
      <vt:variant>
        <vt:i4>5</vt:i4>
      </vt:variant>
      <vt:variant>
        <vt:lpwstr/>
      </vt:variant>
      <vt:variant>
        <vt:lpwstr>_Toc174699553</vt:lpwstr>
      </vt:variant>
      <vt:variant>
        <vt:i4>1703993</vt:i4>
      </vt:variant>
      <vt:variant>
        <vt:i4>2</vt:i4>
      </vt:variant>
      <vt:variant>
        <vt:i4>0</vt:i4>
      </vt:variant>
      <vt:variant>
        <vt:i4>5</vt:i4>
      </vt:variant>
      <vt:variant>
        <vt:lpwstr/>
      </vt:variant>
      <vt:variant>
        <vt:lpwstr>_Toc174699552</vt:lpwstr>
      </vt:variant>
      <vt:variant>
        <vt:i4>8192066</vt:i4>
      </vt:variant>
      <vt:variant>
        <vt:i4>0</vt:i4>
      </vt:variant>
      <vt:variant>
        <vt:i4>0</vt:i4>
      </vt:variant>
      <vt:variant>
        <vt:i4>5</vt:i4>
      </vt:variant>
      <vt:variant>
        <vt:lpwstr>mailto:Simon.Karlsen@tromso.kommune.no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Stina Jansen</dc:creator>
  <cp:keywords/>
  <dc:description/>
  <cp:lastModifiedBy>Stina Jansen</cp:lastModifiedBy>
  <cp:revision>17</cp:revision>
  <dcterms:created xsi:type="dcterms:W3CDTF">2026-06-23T12:48:00Z</dcterms:created>
  <dcterms:modified xsi:type="dcterms:W3CDTF">2026-06-26T17:02:00Z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0x01010017FDB4824003ED43A9E618487F6EC7FE</vt:lpwstr>
  </property>
  <property fmtid="{D5CDD505-2E9C-101B-9397-08002B2CF9AE}" pid="3" name="MediaServiceImageTags">
    <vt:lpwstr/>
  </property>
</Properties>
</file>